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3CD" w:rsidRPr="00416B57" w:rsidRDefault="00E433CD" w:rsidP="00416B57">
      <w:pPr>
        <w:spacing w:after="0"/>
        <w:rPr>
          <w:rFonts w:ascii="Times New Roman" w:hAnsi="Times New Roman" w:cs="Times New Roman"/>
        </w:rPr>
      </w:pPr>
    </w:p>
    <w:p w:rsidR="001D27C0" w:rsidRPr="00F64F5D" w:rsidRDefault="001D27C0" w:rsidP="001D27C0">
      <w:pPr>
        <w:spacing w:after="68" w:line="136" w:lineRule="atLeast"/>
        <w:jc w:val="center"/>
        <w:textAlignment w:val="baseline"/>
        <w:rPr>
          <w:rFonts w:ascii="Arial" w:eastAsia="Times New Roman" w:hAnsi="Arial" w:cs="Arial"/>
          <w:color w:val="222222"/>
          <w:sz w:val="24"/>
          <w:szCs w:val="24"/>
          <w:lang w:eastAsia="it-IT"/>
        </w:rPr>
      </w:pPr>
      <w:r w:rsidRPr="00F64F5D">
        <w:rPr>
          <w:rFonts w:ascii="Arial" w:eastAsia="Times New Roman" w:hAnsi="Arial" w:cs="Arial"/>
          <w:color w:val="444444"/>
          <w:sz w:val="24"/>
          <w:szCs w:val="24"/>
          <w:lang w:eastAsia="it-IT"/>
        </w:rPr>
        <w:t>INVITO CONFERENZA DI PRESENTAZIONE </w:t>
      </w:r>
    </w:p>
    <w:p w:rsidR="001D27C0" w:rsidRPr="00F64F5D" w:rsidRDefault="001D27C0" w:rsidP="001D27C0">
      <w:pPr>
        <w:spacing w:after="68" w:line="136" w:lineRule="atLeast"/>
        <w:jc w:val="center"/>
        <w:textAlignment w:val="baseline"/>
        <w:rPr>
          <w:rFonts w:ascii="Arial" w:eastAsia="Times New Roman" w:hAnsi="Arial" w:cs="Arial"/>
          <w:color w:val="222222"/>
          <w:sz w:val="24"/>
          <w:szCs w:val="24"/>
          <w:lang w:eastAsia="it-IT"/>
        </w:rPr>
      </w:pPr>
      <w:r w:rsidRPr="00F64F5D">
        <w:rPr>
          <w:rFonts w:ascii="Arial" w:eastAsia="Times New Roman" w:hAnsi="Arial" w:cs="Arial"/>
          <w:b/>
          <w:bCs/>
          <w:color w:val="444444"/>
          <w:sz w:val="24"/>
          <w:szCs w:val="24"/>
          <w:lang w:eastAsia="it-IT"/>
        </w:rPr>
        <w:t>"STENDALE. L'ABBRACCIO DELLE MUSE" | CORCIANO FESTIVAL 2019 </w:t>
      </w:r>
    </w:p>
    <w:p w:rsidR="001D27C0" w:rsidRPr="00F64F5D" w:rsidRDefault="001D27C0" w:rsidP="001D27C0">
      <w:pPr>
        <w:spacing w:after="68" w:line="136" w:lineRule="atLeast"/>
        <w:jc w:val="center"/>
        <w:textAlignment w:val="baseline"/>
        <w:rPr>
          <w:rFonts w:ascii="Arial" w:eastAsia="Times New Roman" w:hAnsi="Arial" w:cs="Arial"/>
          <w:i/>
          <w:iCs/>
          <w:color w:val="444444"/>
          <w:sz w:val="24"/>
          <w:szCs w:val="24"/>
          <w:lang w:eastAsia="it-IT"/>
        </w:rPr>
      </w:pPr>
      <w:r w:rsidRPr="00F64F5D">
        <w:rPr>
          <w:rFonts w:ascii="Arial" w:eastAsia="Times New Roman" w:hAnsi="Arial" w:cs="Arial"/>
          <w:i/>
          <w:iCs/>
          <w:color w:val="444444"/>
          <w:sz w:val="24"/>
          <w:szCs w:val="24"/>
          <w:lang w:eastAsia="it-IT"/>
        </w:rPr>
        <w:t> GABRIELE PERRETTA | NELL'ARENA MEDIALE</w:t>
      </w:r>
    </w:p>
    <w:p w:rsidR="001D27C0" w:rsidRPr="00F64F5D" w:rsidRDefault="001D27C0" w:rsidP="001D27C0">
      <w:pPr>
        <w:spacing w:after="68" w:line="136" w:lineRule="atLeast"/>
        <w:jc w:val="center"/>
        <w:textAlignment w:val="baseline"/>
        <w:rPr>
          <w:rFonts w:ascii="Arial" w:eastAsia="Times New Roman" w:hAnsi="Arial" w:cs="Arial"/>
          <w:color w:val="222222"/>
          <w:sz w:val="20"/>
          <w:szCs w:val="20"/>
          <w:lang w:eastAsia="it-IT"/>
        </w:rPr>
      </w:pPr>
      <w:r w:rsidRPr="00F64F5D">
        <w:rPr>
          <w:rFonts w:ascii="Arial" w:eastAsia="Times New Roman" w:hAnsi="Arial" w:cs="Arial"/>
          <w:b/>
          <w:bCs/>
          <w:color w:val="444444"/>
          <w:sz w:val="20"/>
          <w:szCs w:val="20"/>
          <w:u w:val="single"/>
          <w:lang w:eastAsia="it-IT"/>
        </w:rPr>
        <w:t>Venerdì 26 luglio ore 18, Sala lettura, MACRO ASILO - MUSEO MACRO | Via Nizza 138, Roma</w:t>
      </w:r>
    </w:p>
    <w:p w:rsidR="001D27C0" w:rsidRPr="00F64F5D" w:rsidRDefault="001D27C0" w:rsidP="001D27C0">
      <w:pPr>
        <w:spacing w:after="68" w:line="136" w:lineRule="atLeast"/>
        <w:textAlignment w:val="baseline"/>
        <w:rPr>
          <w:rFonts w:ascii="Arial" w:eastAsia="Times New Roman" w:hAnsi="Arial" w:cs="Arial"/>
          <w:color w:val="222222"/>
          <w:sz w:val="9"/>
          <w:szCs w:val="9"/>
          <w:lang w:eastAsia="it-IT"/>
        </w:rPr>
      </w:pPr>
    </w:p>
    <w:p w:rsidR="001D27C0" w:rsidRPr="00F64F5D" w:rsidRDefault="001D27C0" w:rsidP="001D27C0">
      <w:pPr>
        <w:spacing w:after="68" w:line="136" w:lineRule="atLeast"/>
        <w:textAlignment w:val="baseline"/>
        <w:rPr>
          <w:rFonts w:ascii="Arial" w:eastAsia="Times New Roman" w:hAnsi="Arial" w:cs="Arial"/>
          <w:color w:val="222222"/>
          <w:lang w:eastAsia="it-IT"/>
        </w:rPr>
      </w:pPr>
      <w:r w:rsidRPr="00F64F5D">
        <w:rPr>
          <w:rFonts w:ascii="Arial" w:eastAsia="Times New Roman" w:hAnsi="Arial" w:cs="Arial"/>
          <w:color w:val="444444"/>
          <w:lang w:eastAsia="it-IT"/>
        </w:rPr>
        <w:t>Presentazione del progetto "</w:t>
      </w:r>
      <w:r w:rsidRPr="00F64F5D">
        <w:rPr>
          <w:rFonts w:ascii="Arial" w:eastAsia="Times New Roman" w:hAnsi="Arial" w:cs="Arial"/>
          <w:b/>
          <w:bCs/>
          <w:color w:val="444444"/>
          <w:lang w:eastAsia="it-IT"/>
        </w:rPr>
        <w:t>STENDALE: l’abbraccio delle muse" </w:t>
      </w:r>
      <w:r w:rsidRPr="00F64F5D">
        <w:rPr>
          <w:rFonts w:ascii="Arial" w:eastAsia="Times New Roman" w:hAnsi="Arial" w:cs="Arial"/>
          <w:color w:val="444444"/>
          <w:lang w:eastAsia="it-IT"/>
        </w:rPr>
        <w:t>a cura di Gabriele Perretta che si svolgerà a Corciano dal 3 agosto al 6 ottobre 2019: il sapere di una comunità pensante si materializza in una immensa immagine pluridimensionale, in continua mediamorfosi. Con la collaborazione di Comune di Corciano, Pro loco Corciano, MIBAC, Soprintendenza Archeologia, Belle Arti e Paesaggio dell'Umbria, ABA “P. Vannucci" di Perugia, Regione Umbria, CORCIANO FESTIVAL, 55° Agosto Corcianese.</w:t>
      </w:r>
      <w:r w:rsidRPr="00F64F5D">
        <w:rPr>
          <w:rFonts w:ascii="Arial" w:eastAsia="Times New Roman" w:hAnsi="Arial" w:cs="Arial"/>
          <w:color w:val="444444"/>
          <w:lang w:eastAsia="it-IT"/>
        </w:rPr>
        <w:br/>
        <w:t xml:space="preserve">Intervengono: Andrea Baffoni (giornalista e critico), Fabrizio Fabbri (editore), Alessandra Migliorati (Università di Perugia), Alessia Ottaviani (Ass.re Cultura Comune di Corciano), Antonio Mario Pagana (pres. Pro Loco Corciano), Stefania Petrillo (Università di Perugia). </w:t>
      </w:r>
      <w:r w:rsidRPr="00F64F5D">
        <w:rPr>
          <w:rFonts w:ascii="Arial" w:eastAsia="Times New Roman" w:hAnsi="Arial" w:cs="Arial"/>
          <w:color w:val="444444"/>
          <w:lang w:eastAsia="it-IT"/>
        </w:rPr>
        <w:br/>
        <w:t>INGRESSO GRATUITO</w:t>
      </w:r>
      <w:r w:rsidRPr="00F64F5D">
        <w:rPr>
          <w:rFonts w:ascii="Arial" w:eastAsia="Times New Roman" w:hAnsi="Arial" w:cs="Arial"/>
          <w:color w:val="444444"/>
          <w:lang w:eastAsia="it-IT"/>
        </w:rPr>
        <w:br/>
        <w:t>(</w:t>
      </w:r>
      <w:hyperlink r:id="rId6" w:tgtFrame="_blank" w:history="1">
        <w:r w:rsidRPr="00F64F5D">
          <w:rPr>
            <w:rFonts w:ascii="Arial" w:eastAsia="Times New Roman" w:hAnsi="Arial" w:cs="Arial"/>
            <w:color w:val="1155CC"/>
            <w:u w:val="single"/>
            <w:lang w:eastAsia="it-IT"/>
          </w:rPr>
          <w:t>https://www.museomacro.it/evento/gabriele-perretta-nellarena-mediale</w:t>
        </w:r>
      </w:hyperlink>
      <w:r w:rsidRPr="00F64F5D">
        <w:rPr>
          <w:rFonts w:ascii="Arial" w:eastAsia="Times New Roman" w:hAnsi="Arial" w:cs="Arial"/>
          <w:color w:val="444444"/>
          <w:lang w:eastAsia="it-IT"/>
        </w:rPr>
        <w:t>)</w:t>
      </w:r>
    </w:p>
    <w:p w:rsidR="001D27C0" w:rsidRPr="00F64F5D" w:rsidRDefault="001D27C0" w:rsidP="001D27C0">
      <w:pPr>
        <w:spacing w:line="240" w:lineRule="auto"/>
        <w:contextualSpacing/>
        <w:jc w:val="both"/>
        <w:rPr>
          <w:rFonts w:ascii="Arial" w:hAnsi="Arial" w:cs="Arial"/>
          <w:b/>
          <w:sz w:val="24"/>
          <w:szCs w:val="24"/>
        </w:rPr>
      </w:pPr>
    </w:p>
    <w:p w:rsidR="001D27C0" w:rsidRDefault="001D27C0" w:rsidP="001D27C0">
      <w:pPr>
        <w:spacing w:line="240" w:lineRule="auto"/>
        <w:contextualSpacing/>
        <w:jc w:val="both"/>
        <w:rPr>
          <w:rFonts w:ascii="Arial" w:hAnsi="Arial" w:cs="Arial"/>
          <w:b/>
          <w:sz w:val="24"/>
          <w:szCs w:val="24"/>
        </w:rPr>
      </w:pPr>
      <w:r w:rsidRPr="00F64F5D">
        <w:rPr>
          <w:rFonts w:ascii="Arial" w:hAnsi="Arial" w:cs="Arial"/>
          <w:b/>
          <w:sz w:val="24"/>
          <w:szCs w:val="24"/>
        </w:rPr>
        <w:t>STENDALE – ONE: URBAN EXPO - istallazione stendali</w:t>
      </w:r>
    </w:p>
    <w:p w:rsidR="00601EDA" w:rsidRPr="00601EDA" w:rsidRDefault="00601EDA" w:rsidP="001D27C0">
      <w:pPr>
        <w:spacing w:line="240" w:lineRule="auto"/>
        <w:contextualSpacing/>
        <w:jc w:val="both"/>
        <w:rPr>
          <w:rFonts w:ascii="Arial" w:hAnsi="Arial" w:cs="Arial"/>
          <w:b/>
        </w:rPr>
      </w:pPr>
      <w:r w:rsidRPr="00601EDA">
        <w:rPr>
          <w:rFonts w:ascii="Arial" w:hAnsi="Arial" w:cs="Arial"/>
          <w:b/>
        </w:rPr>
        <w:t>Mura di Corciano</w:t>
      </w:r>
    </w:p>
    <w:p w:rsidR="001D27C0" w:rsidRPr="00A07C93" w:rsidRDefault="001D27C0" w:rsidP="001D27C0">
      <w:pPr>
        <w:spacing w:line="240" w:lineRule="auto"/>
        <w:contextualSpacing/>
        <w:jc w:val="both"/>
        <w:rPr>
          <w:rFonts w:ascii="Arial" w:hAnsi="Arial" w:cs="Arial"/>
          <w:sz w:val="24"/>
          <w:szCs w:val="24"/>
        </w:rPr>
      </w:pPr>
      <w:r w:rsidRPr="00A07C93">
        <w:rPr>
          <w:rFonts w:ascii="Arial" w:hAnsi="Arial" w:cs="Arial"/>
          <w:sz w:val="24"/>
          <w:szCs w:val="24"/>
        </w:rPr>
        <w:t>La forte influenza esercitata dall’estetica medievale sulla moderna reclame, attraverso il paradosso del grande stendale, rappresenta non tanto un momento espositivo</w:t>
      </w:r>
      <w:r>
        <w:rPr>
          <w:rFonts w:ascii="Arial" w:hAnsi="Arial" w:cs="Arial"/>
          <w:sz w:val="24"/>
          <w:szCs w:val="24"/>
        </w:rPr>
        <w:t xml:space="preserve"> fine a se stesso</w:t>
      </w:r>
      <w:r w:rsidRPr="00A07C93">
        <w:rPr>
          <w:rFonts w:ascii="Arial" w:hAnsi="Arial" w:cs="Arial"/>
          <w:sz w:val="24"/>
          <w:szCs w:val="24"/>
        </w:rPr>
        <w:t xml:space="preserve">, quanto </w:t>
      </w:r>
      <w:r>
        <w:rPr>
          <w:rFonts w:ascii="Arial" w:hAnsi="Arial" w:cs="Arial"/>
          <w:sz w:val="24"/>
          <w:szCs w:val="24"/>
        </w:rPr>
        <w:t>l’</w:t>
      </w:r>
      <w:r w:rsidRPr="00A07C93">
        <w:rPr>
          <w:rFonts w:ascii="Arial" w:hAnsi="Arial" w:cs="Arial"/>
          <w:sz w:val="24"/>
          <w:szCs w:val="24"/>
        </w:rPr>
        <w:t>esterno</w:t>
      </w:r>
      <w:r>
        <w:rPr>
          <w:rFonts w:ascii="Arial" w:hAnsi="Arial" w:cs="Arial"/>
          <w:sz w:val="24"/>
          <w:szCs w:val="24"/>
        </w:rPr>
        <w:t xml:space="preserve"> n</w:t>
      </w:r>
      <w:r w:rsidRPr="00A07C93">
        <w:rPr>
          <w:rFonts w:ascii="Arial" w:hAnsi="Arial" w:cs="Arial"/>
          <w:sz w:val="24"/>
          <w:szCs w:val="24"/>
        </w:rPr>
        <w:t>ella visualità spaziale, muraria e architettonica del luogo.</w:t>
      </w:r>
    </w:p>
    <w:p w:rsidR="001D27C0" w:rsidRPr="00A07C93" w:rsidRDefault="001D27C0" w:rsidP="001D27C0">
      <w:pPr>
        <w:spacing w:line="240" w:lineRule="auto"/>
        <w:contextualSpacing/>
        <w:jc w:val="both"/>
        <w:rPr>
          <w:rFonts w:ascii="Arial" w:hAnsi="Arial" w:cs="Arial"/>
        </w:rPr>
      </w:pPr>
      <w:r>
        <w:rPr>
          <w:rFonts w:ascii="Arial" w:hAnsi="Arial" w:cs="Arial"/>
        </w:rPr>
        <w:t xml:space="preserve"> </w:t>
      </w:r>
    </w:p>
    <w:p w:rsidR="001D27C0" w:rsidRPr="005D3C98" w:rsidRDefault="001D27C0" w:rsidP="001D27C0">
      <w:pPr>
        <w:jc w:val="both"/>
        <w:rPr>
          <w:rFonts w:ascii="Arial" w:hAnsi="Arial" w:cs="Arial"/>
        </w:rPr>
      </w:pPr>
      <w:r w:rsidRPr="005D3C98">
        <w:rPr>
          <w:rFonts w:ascii="Arial" w:hAnsi="Arial" w:cs="Arial"/>
        </w:rPr>
        <w:t>Cesare Accetta, Valerio Ambiveri, Karin Andersen, Maurizio Arcangeli, Antonio Biasucci,  Rodrigo Blanco, Clara Bonfiglio, Maurizio Cannavacciuolo, Sergio Cascavilla, Leonardo Cemak, Daniela Cignini, Mario Consiglio, Santolo De Luca, Fabrice De Nola, Enrico T. De Paris, Francesco Di Loreto, Gabriele Di Matteo, Daniele Galliano, Lucia Gangheri, Marina Gasparini, Jeffrey Isaac, Ronald Victor Kastelic, Dimitri Kozaris, Gabriele Lamberti, Giorgio Lupattelli, Miltos Manetas, Francesco Marchetti (Skizzo), Luigi Mastrangelo, Antonello Matarazzo/Carola Allemandi, Luca Matti, Antonella Mazzoni, Adriano Nardi, Caterina Notte, OB Queberry, Fabrizio Passarella, Lucia Patalano, Giulia Piscitelli, Marco Puca, Pier Luigi Pusole, Serse Roma, Ivano Sossella, Nello Teodori, Silvano Tessarollo, Isabella Tirelli, Vedova Mazzei, Luca Vitone</w:t>
      </w:r>
    </w:p>
    <w:p w:rsidR="001D27C0" w:rsidRDefault="001D27C0" w:rsidP="001D27C0">
      <w:pPr>
        <w:spacing w:line="240" w:lineRule="auto"/>
        <w:contextualSpacing/>
        <w:rPr>
          <w:rFonts w:ascii="Arial" w:hAnsi="Arial" w:cs="Arial"/>
          <w:b/>
          <w:sz w:val="24"/>
          <w:szCs w:val="24"/>
        </w:rPr>
      </w:pPr>
      <w:r w:rsidRPr="00F64F5D">
        <w:rPr>
          <w:rFonts w:ascii="Arial" w:hAnsi="Arial" w:cs="Arial"/>
          <w:b/>
          <w:sz w:val="24"/>
          <w:szCs w:val="24"/>
        </w:rPr>
        <w:t>INSIDE STENDALE</w:t>
      </w:r>
      <w:r w:rsidR="00601EDA">
        <w:rPr>
          <w:rFonts w:ascii="Arial" w:hAnsi="Arial" w:cs="Arial"/>
          <w:b/>
          <w:sz w:val="24"/>
          <w:szCs w:val="24"/>
        </w:rPr>
        <w:t xml:space="preserve"> - </w:t>
      </w:r>
      <w:r w:rsidRPr="00F64F5D">
        <w:rPr>
          <w:rFonts w:ascii="Arial" w:hAnsi="Arial" w:cs="Arial"/>
          <w:b/>
          <w:sz w:val="24"/>
          <w:szCs w:val="24"/>
        </w:rPr>
        <w:t>TWO: Solo Show</w:t>
      </w:r>
    </w:p>
    <w:p w:rsidR="00601EDA" w:rsidRPr="00601EDA" w:rsidRDefault="00601EDA" w:rsidP="001D27C0">
      <w:pPr>
        <w:spacing w:line="240" w:lineRule="auto"/>
        <w:contextualSpacing/>
        <w:rPr>
          <w:rFonts w:ascii="Arial" w:hAnsi="Arial" w:cs="Arial"/>
          <w:b/>
        </w:rPr>
      </w:pPr>
      <w:r w:rsidRPr="00601EDA">
        <w:rPr>
          <w:rFonts w:ascii="Arial" w:hAnsi="Arial" w:cs="Arial"/>
          <w:b/>
        </w:rPr>
        <w:t>Mura di Corciano - Stanze del Palazzo Comunale</w:t>
      </w:r>
    </w:p>
    <w:p w:rsidR="001D27C0" w:rsidRPr="00A07C93" w:rsidRDefault="001D27C0" w:rsidP="001D27C0">
      <w:pPr>
        <w:spacing w:line="240" w:lineRule="auto"/>
        <w:contextualSpacing/>
        <w:rPr>
          <w:rFonts w:ascii="Arial" w:hAnsi="Arial" w:cs="Arial"/>
          <w:sz w:val="24"/>
          <w:szCs w:val="24"/>
        </w:rPr>
      </w:pPr>
      <w:r w:rsidRPr="00A07C93">
        <w:rPr>
          <w:rFonts w:ascii="Arial" w:hAnsi="Arial" w:cs="Arial"/>
          <w:sz w:val="24"/>
          <w:szCs w:val="24"/>
        </w:rPr>
        <w:t>Sul registro degli stendali, o meglio su</w:t>
      </w:r>
      <w:r>
        <w:rPr>
          <w:rFonts w:ascii="Arial" w:hAnsi="Arial" w:cs="Arial"/>
          <w:sz w:val="24"/>
          <w:szCs w:val="24"/>
        </w:rPr>
        <w:t xml:space="preserve"> quello delle singole storie d’</w:t>
      </w:r>
      <w:r w:rsidRPr="00A07C93">
        <w:rPr>
          <w:rFonts w:ascii="Arial" w:hAnsi="Arial" w:cs="Arial"/>
          <w:sz w:val="24"/>
          <w:szCs w:val="24"/>
        </w:rPr>
        <w:t>artista, si presenta</w:t>
      </w:r>
      <w:r>
        <w:rPr>
          <w:rFonts w:ascii="Arial" w:hAnsi="Arial" w:cs="Arial"/>
          <w:sz w:val="24"/>
          <w:szCs w:val="24"/>
        </w:rPr>
        <w:t>no</w:t>
      </w:r>
      <w:r w:rsidRPr="00A07C93">
        <w:rPr>
          <w:rFonts w:ascii="Arial" w:hAnsi="Arial" w:cs="Arial"/>
          <w:sz w:val="24"/>
          <w:szCs w:val="24"/>
        </w:rPr>
        <w:t xml:space="preserve"> il discorso e le presenze</w:t>
      </w:r>
      <w:r>
        <w:rPr>
          <w:rFonts w:ascii="Arial" w:hAnsi="Arial" w:cs="Arial"/>
          <w:sz w:val="24"/>
          <w:szCs w:val="24"/>
        </w:rPr>
        <w:t xml:space="preserve"> </w:t>
      </w:r>
      <w:r w:rsidRPr="00A07C93">
        <w:rPr>
          <w:rFonts w:ascii="Arial" w:hAnsi="Arial" w:cs="Arial"/>
          <w:sz w:val="24"/>
          <w:szCs w:val="24"/>
        </w:rPr>
        <w:t>dei Solo Show</w:t>
      </w:r>
    </w:p>
    <w:p w:rsidR="001D27C0" w:rsidRPr="00F64F5D" w:rsidRDefault="001D27C0" w:rsidP="001D27C0">
      <w:pPr>
        <w:spacing w:line="240" w:lineRule="auto"/>
        <w:contextualSpacing/>
        <w:rPr>
          <w:rFonts w:ascii="Arial" w:hAnsi="Arial" w:cs="Arial"/>
        </w:rPr>
      </w:pPr>
    </w:p>
    <w:p w:rsidR="001D27C0" w:rsidRPr="00A07C93" w:rsidRDefault="001D27C0" w:rsidP="001D27C0">
      <w:pPr>
        <w:spacing w:line="240" w:lineRule="auto"/>
        <w:contextualSpacing/>
        <w:rPr>
          <w:rFonts w:ascii="Arial" w:hAnsi="Arial" w:cs="Arial"/>
        </w:rPr>
      </w:pPr>
      <w:r w:rsidRPr="00A07C93">
        <w:rPr>
          <w:rFonts w:ascii="Arial" w:hAnsi="Arial" w:cs="Arial"/>
        </w:rPr>
        <w:t>Bruno Ceccobelli</w:t>
      </w:r>
      <w:r>
        <w:rPr>
          <w:rFonts w:ascii="Arial" w:hAnsi="Arial" w:cs="Arial"/>
        </w:rPr>
        <w:t>, Virginia Ryan, Franco Troiani</w:t>
      </w:r>
    </w:p>
    <w:p w:rsidR="001D27C0" w:rsidRPr="00F64F5D" w:rsidRDefault="001D27C0" w:rsidP="001D27C0">
      <w:pPr>
        <w:spacing w:line="240" w:lineRule="auto"/>
        <w:contextualSpacing/>
        <w:jc w:val="both"/>
        <w:rPr>
          <w:rFonts w:ascii="Arial" w:hAnsi="Arial" w:cs="Arial"/>
        </w:rPr>
      </w:pPr>
    </w:p>
    <w:p w:rsidR="001D27C0" w:rsidRDefault="001D27C0" w:rsidP="001D27C0">
      <w:pPr>
        <w:spacing w:line="240" w:lineRule="auto"/>
        <w:contextualSpacing/>
        <w:jc w:val="both"/>
        <w:rPr>
          <w:rFonts w:ascii="Arial" w:hAnsi="Arial" w:cs="Arial"/>
          <w:b/>
          <w:sz w:val="24"/>
          <w:szCs w:val="24"/>
        </w:rPr>
      </w:pPr>
      <w:r w:rsidRPr="00F64F5D">
        <w:rPr>
          <w:rFonts w:ascii="Arial" w:hAnsi="Arial" w:cs="Arial"/>
          <w:b/>
          <w:sz w:val="24"/>
          <w:szCs w:val="24"/>
        </w:rPr>
        <w:t xml:space="preserve">INSIDE STENDALE </w:t>
      </w:r>
      <w:r w:rsidR="00601EDA">
        <w:rPr>
          <w:rFonts w:ascii="Arial" w:hAnsi="Arial" w:cs="Arial"/>
          <w:b/>
          <w:sz w:val="24"/>
          <w:szCs w:val="24"/>
        </w:rPr>
        <w:t>-</w:t>
      </w:r>
      <w:r w:rsidRPr="00F64F5D">
        <w:rPr>
          <w:rFonts w:ascii="Arial" w:hAnsi="Arial" w:cs="Arial"/>
          <w:b/>
          <w:sz w:val="24"/>
          <w:szCs w:val="24"/>
        </w:rPr>
        <w:t xml:space="preserve"> THREE: Lab Academy</w:t>
      </w:r>
    </w:p>
    <w:p w:rsidR="00601EDA" w:rsidRPr="00601EDA" w:rsidRDefault="00601EDA" w:rsidP="001D27C0">
      <w:pPr>
        <w:spacing w:line="240" w:lineRule="auto"/>
        <w:contextualSpacing/>
        <w:jc w:val="both"/>
        <w:rPr>
          <w:rFonts w:ascii="Arial" w:hAnsi="Arial" w:cs="Arial"/>
          <w:b/>
        </w:rPr>
      </w:pPr>
      <w:r w:rsidRPr="00601EDA">
        <w:rPr>
          <w:rFonts w:ascii="Arial" w:hAnsi="Arial" w:cs="Arial"/>
          <w:b/>
        </w:rPr>
        <w:t>Mura di Corciano</w:t>
      </w:r>
    </w:p>
    <w:p w:rsidR="001D27C0" w:rsidRDefault="001D27C0" w:rsidP="001D27C0">
      <w:pPr>
        <w:spacing w:line="240" w:lineRule="auto"/>
        <w:contextualSpacing/>
        <w:jc w:val="both"/>
        <w:rPr>
          <w:rFonts w:ascii="Arial" w:hAnsi="Arial" w:cs="Arial"/>
          <w:sz w:val="24"/>
          <w:szCs w:val="24"/>
        </w:rPr>
      </w:pPr>
      <w:r w:rsidRPr="00C75808">
        <w:rPr>
          <w:rFonts w:ascii="Arial" w:hAnsi="Arial" w:cs="Arial"/>
          <w:sz w:val="24"/>
          <w:szCs w:val="24"/>
        </w:rPr>
        <w:t>La sezione del laboratorio accademico mostra lo stadio attuale</w:t>
      </w:r>
      <w:r>
        <w:rPr>
          <w:rFonts w:ascii="Arial" w:hAnsi="Arial" w:cs="Arial"/>
          <w:sz w:val="24"/>
          <w:szCs w:val="24"/>
        </w:rPr>
        <w:t xml:space="preserve"> di una sperimentazione e di un’emergenza in controluce</w:t>
      </w:r>
    </w:p>
    <w:p w:rsidR="001D27C0" w:rsidRPr="00C75808" w:rsidRDefault="001D27C0" w:rsidP="001D27C0">
      <w:pPr>
        <w:spacing w:line="240" w:lineRule="auto"/>
        <w:contextualSpacing/>
        <w:jc w:val="both"/>
        <w:rPr>
          <w:rFonts w:ascii="Arial" w:hAnsi="Arial" w:cs="Arial"/>
          <w:sz w:val="24"/>
          <w:szCs w:val="24"/>
        </w:rPr>
      </w:pPr>
    </w:p>
    <w:p w:rsidR="001D27C0" w:rsidRPr="00F64F5D" w:rsidRDefault="001D27C0" w:rsidP="001D27C0">
      <w:pPr>
        <w:spacing w:line="240" w:lineRule="auto"/>
        <w:contextualSpacing/>
        <w:jc w:val="both"/>
        <w:rPr>
          <w:rFonts w:ascii="Arial" w:hAnsi="Arial" w:cs="Arial"/>
        </w:rPr>
      </w:pPr>
      <w:r w:rsidRPr="00F64F5D">
        <w:rPr>
          <w:rFonts w:ascii="Arial" w:hAnsi="Arial" w:cs="Arial"/>
        </w:rPr>
        <w:t xml:space="preserve">Noemi Belfiore, Beatrice Bragetta, Elena Cella, Sara Checconi Sbaraglini, Alessio Cinaglia, Andrea Dionigi, Arthur Duff, Debora Fanini, Marino Ficola, Myriam Gala, Cai Huijun, Wang Jing, Jihye </w:t>
      </w:r>
      <w:r w:rsidRPr="00F64F5D">
        <w:rPr>
          <w:rFonts w:ascii="Arial" w:hAnsi="Arial" w:cs="Arial"/>
        </w:rPr>
        <w:lastRenderedPageBreak/>
        <w:t>Kang, Li Kang, Maria Marinelli, Lorenzo Marroni, Qu Qing, Barbara Stievano, Bernardo Tirabosco, Luciano Tittarelli, Sara Tosti, Dana Vagnetti, Li Yan, Gao Yinsong</w:t>
      </w:r>
    </w:p>
    <w:p w:rsidR="001D27C0" w:rsidRPr="00F64F5D" w:rsidRDefault="001D27C0" w:rsidP="001D27C0">
      <w:pPr>
        <w:spacing w:line="240" w:lineRule="auto"/>
        <w:contextualSpacing/>
        <w:jc w:val="both"/>
        <w:rPr>
          <w:rFonts w:ascii="Arial" w:hAnsi="Arial" w:cs="Arial"/>
        </w:rPr>
      </w:pPr>
    </w:p>
    <w:p w:rsidR="001D27C0" w:rsidRDefault="001D27C0" w:rsidP="001D27C0">
      <w:pPr>
        <w:spacing w:line="240" w:lineRule="auto"/>
        <w:contextualSpacing/>
        <w:jc w:val="both"/>
        <w:rPr>
          <w:rFonts w:ascii="Arial" w:hAnsi="Arial" w:cs="Arial"/>
          <w:b/>
          <w:sz w:val="24"/>
          <w:szCs w:val="24"/>
        </w:rPr>
      </w:pPr>
      <w:r w:rsidRPr="00F64F5D">
        <w:rPr>
          <w:rFonts w:ascii="Arial" w:hAnsi="Arial" w:cs="Arial"/>
          <w:b/>
          <w:sz w:val="24"/>
          <w:szCs w:val="24"/>
        </w:rPr>
        <w:t>INSIDE EXPO – FOUR: XD3.0</w:t>
      </w:r>
    </w:p>
    <w:p w:rsidR="00601EDA" w:rsidRPr="00601EDA" w:rsidRDefault="00601EDA" w:rsidP="001D27C0">
      <w:pPr>
        <w:spacing w:line="240" w:lineRule="auto"/>
        <w:contextualSpacing/>
        <w:jc w:val="both"/>
        <w:rPr>
          <w:rFonts w:ascii="Arial" w:hAnsi="Arial" w:cs="Arial"/>
          <w:b/>
        </w:rPr>
      </w:pPr>
      <w:r w:rsidRPr="00601EDA">
        <w:rPr>
          <w:rFonts w:ascii="Arial" w:hAnsi="Arial" w:cs="Arial"/>
          <w:b/>
        </w:rPr>
        <w:t>Stanze del Palazzo Comunale e ambienti diffusi nel Centro Storico</w:t>
      </w:r>
    </w:p>
    <w:p w:rsidR="001D27C0" w:rsidRPr="00C75808" w:rsidRDefault="001D27C0" w:rsidP="001D27C0">
      <w:pPr>
        <w:spacing w:line="240" w:lineRule="auto"/>
        <w:contextualSpacing/>
        <w:jc w:val="both"/>
        <w:rPr>
          <w:rFonts w:ascii="Arial" w:hAnsi="Arial" w:cs="Arial"/>
          <w:sz w:val="24"/>
          <w:szCs w:val="24"/>
        </w:rPr>
      </w:pPr>
      <w:r>
        <w:rPr>
          <w:rFonts w:ascii="Arial" w:hAnsi="Arial" w:cs="Arial"/>
          <w:sz w:val="24"/>
          <w:szCs w:val="24"/>
        </w:rPr>
        <w:t xml:space="preserve">Il prevalere del lato esperienziale su quello contemplativo dell’oggetto conferma il carattere poetico e relazionale </w:t>
      </w:r>
      <w:r w:rsidRPr="00C75808">
        <w:rPr>
          <w:rFonts w:ascii="Arial" w:hAnsi="Arial" w:cs="Arial"/>
          <w:sz w:val="24"/>
          <w:szCs w:val="24"/>
        </w:rPr>
        <w:t>dell’experience designer</w:t>
      </w:r>
      <w:r>
        <w:rPr>
          <w:rFonts w:ascii="Arial" w:hAnsi="Arial" w:cs="Arial"/>
          <w:sz w:val="24"/>
          <w:szCs w:val="24"/>
        </w:rPr>
        <w:t xml:space="preserve"> </w:t>
      </w:r>
      <w:r w:rsidRPr="00C75808">
        <w:rPr>
          <w:rFonts w:ascii="Arial" w:hAnsi="Arial" w:cs="Arial"/>
          <w:sz w:val="24"/>
          <w:szCs w:val="24"/>
        </w:rPr>
        <w:t>3.0</w:t>
      </w:r>
      <w:r>
        <w:rPr>
          <w:rFonts w:ascii="Arial" w:hAnsi="Arial" w:cs="Arial"/>
          <w:sz w:val="24"/>
          <w:szCs w:val="24"/>
        </w:rPr>
        <w:t>. Questa sezione mette alla prova un approccio storico alternativo, dove l’attenzione va all’altra faccia del concettuale, al rovescio empirico e reale dell’arte.</w:t>
      </w:r>
    </w:p>
    <w:p w:rsidR="001D27C0" w:rsidRDefault="001D27C0" w:rsidP="001D27C0">
      <w:pPr>
        <w:spacing w:line="240" w:lineRule="auto"/>
        <w:contextualSpacing/>
        <w:jc w:val="both"/>
        <w:rPr>
          <w:rFonts w:ascii="Arial" w:hAnsi="Arial" w:cs="Arial"/>
        </w:rPr>
      </w:pPr>
    </w:p>
    <w:p w:rsidR="001D27C0" w:rsidRPr="00F64F5D" w:rsidRDefault="001D27C0" w:rsidP="001D27C0">
      <w:pPr>
        <w:spacing w:line="240" w:lineRule="auto"/>
        <w:contextualSpacing/>
        <w:jc w:val="both"/>
        <w:rPr>
          <w:rFonts w:ascii="Arial" w:hAnsi="Arial" w:cs="Arial"/>
          <w:b/>
          <w:bCs/>
          <w:color w:val="C9211E"/>
          <w:sz w:val="24"/>
          <w:szCs w:val="24"/>
        </w:rPr>
      </w:pPr>
      <w:r w:rsidRPr="00F64F5D">
        <w:rPr>
          <w:rFonts w:ascii="Arial" w:hAnsi="Arial" w:cs="Arial"/>
        </w:rPr>
        <w:t>Barbara Amadori, Banca di Oklahoma, Enrico Bentivoglio, Ennio Bertrand, Stefano Bonacci, Italo Carrarini, Bruno Ceccobelli, Totò Cariello, Luca Costantini, Giorgio Cutini, Luca Degara, Carlo Dell’Amico, Salvatore Falci, Danilo Fiorucci, Stefano Fontana, Mario Giacomelli, Roberto Giacomucci, Karpuseeler, Ugo La Pietra, Paolo Liberati, Urs Luthi, Mala Arti Visive, Fabio Mauri, Giovanni Mengoni, Annette Messager, Pino Modica, Gianni Moretti, Ugo Mulas, Premiata Ditta (Vincenzo Chiarandà, Anna Stuart Tovini), Virginia Ryan, Marco Rubini, Claudio Spoletini, Meri Tancredi, Tommaso Tozzi, Franco Troiani, Maddalena Vantaggi, Luigi Veronesi, Mario Volpi.</w:t>
      </w:r>
      <w:r w:rsidRPr="00F64F5D">
        <w:rPr>
          <w:rFonts w:ascii="Arial" w:hAnsi="Arial" w:cs="Arial"/>
          <w:b/>
          <w:bCs/>
          <w:color w:val="C9211E"/>
          <w:sz w:val="24"/>
          <w:szCs w:val="24"/>
        </w:rPr>
        <w:t xml:space="preserve"> </w:t>
      </w:r>
    </w:p>
    <w:p w:rsidR="001D27C0" w:rsidRPr="00F64F5D" w:rsidRDefault="001D27C0" w:rsidP="001D27C0">
      <w:pPr>
        <w:spacing w:line="240" w:lineRule="auto"/>
        <w:contextualSpacing/>
        <w:rPr>
          <w:rFonts w:ascii="Arial" w:hAnsi="Arial" w:cs="Arial"/>
          <w:b/>
          <w:bCs/>
          <w:color w:val="C9211E"/>
          <w:sz w:val="24"/>
          <w:szCs w:val="24"/>
        </w:rPr>
      </w:pPr>
    </w:p>
    <w:p w:rsidR="001D27C0" w:rsidRDefault="001D27C0" w:rsidP="001D27C0">
      <w:pPr>
        <w:spacing w:line="240" w:lineRule="auto"/>
        <w:contextualSpacing/>
        <w:jc w:val="both"/>
        <w:rPr>
          <w:rFonts w:ascii="Arial" w:hAnsi="Arial" w:cs="Arial"/>
          <w:b/>
          <w:bCs/>
          <w:sz w:val="24"/>
          <w:szCs w:val="24"/>
        </w:rPr>
      </w:pPr>
      <w:r w:rsidRPr="00F64F5D">
        <w:rPr>
          <w:rFonts w:ascii="Arial" w:hAnsi="Arial" w:cs="Arial"/>
          <w:b/>
          <w:bCs/>
          <w:sz w:val="24"/>
          <w:szCs w:val="24"/>
        </w:rPr>
        <w:t>L’abbraccio delle Muse / La corrispondenza dei sensi e delle arti</w:t>
      </w:r>
    </w:p>
    <w:p w:rsidR="00601EDA" w:rsidRPr="00601EDA" w:rsidRDefault="00601EDA" w:rsidP="001D27C0">
      <w:pPr>
        <w:spacing w:line="240" w:lineRule="auto"/>
        <w:contextualSpacing/>
        <w:jc w:val="both"/>
        <w:rPr>
          <w:rFonts w:ascii="Arial" w:hAnsi="Arial" w:cs="Arial"/>
          <w:b/>
          <w:bCs/>
        </w:rPr>
      </w:pPr>
      <w:r w:rsidRPr="00601EDA">
        <w:rPr>
          <w:rFonts w:ascii="Arial" w:hAnsi="Arial" w:cs="Arial"/>
          <w:b/>
          <w:bCs/>
        </w:rPr>
        <w:t>Piazze, cortili, chiostri diffusi nel Centro Storico</w:t>
      </w:r>
    </w:p>
    <w:p w:rsidR="001D27C0" w:rsidRDefault="001D27C0" w:rsidP="001D27C0">
      <w:pPr>
        <w:spacing w:line="240" w:lineRule="auto"/>
        <w:contextualSpacing/>
        <w:jc w:val="both"/>
        <w:rPr>
          <w:rFonts w:ascii="Arial" w:hAnsi="Arial" w:cs="Arial"/>
          <w:bCs/>
          <w:sz w:val="24"/>
          <w:szCs w:val="24"/>
        </w:rPr>
      </w:pPr>
      <w:r>
        <w:rPr>
          <w:rFonts w:ascii="Arial" w:hAnsi="Arial" w:cs="Arial"/>
          <w:bCs/>
          <w:sz w:val="24"/>
          <w:szCs w:val="24"/>
        </w:rPr>
        <w:t>Tutti gli artisti coinvolti a vario titolo in questo festival, a</w:t>
      </w:r>
      <w:r w:rsidRPr="003E45A7">
        <w:rPr>
          <w:rFonts w:ascii="Arial" w:hAnsi="Arial" w:cs="Arial"/>
          <w:bCs/>
          <w:sz w:val="24"/>
          <w:szCs w:val="24"/>
        </w:rPr>
        <w:t>llestendo a sostegno di tutte le arti il teatro delle corrispondenze</w:t>
      </w:r>
      <w:r>
        <w:rPr>
          <w:rFonts w:ascii="Arial" w:hAnsi="Arial" w:cs="Arial"/>
          <w:bCs/>
          <w:sz w:val="24"/>
          <w:szCs w:val="24"/>
        </w:rPr>
        <w:t>, ci raccontano la loro storia di poeti, performer, musicisti, scrittori, attori, sceneggiatori, registi</w:t>
      </w:r>
      <w:r w:rsidR="00C70BCD">
        <w:rPr>
          <w:rFonts w:ascii="Arial" w:hAnsi="Arial" w:cs="Arial"/>
          <w:bCs/>
          <w:sz w:val="24"/>
          <w:szCs w:val="24"/>
        </w:rPr>
        <w:t xml:space="preserve"> …</w:t>
      </w:r>
    </w:p>
    <w:p w:rsidR="001D27C0" w:rsidRPr="003E45A7" w:rsidRDefault="001D27C0" w:rsidP="001D27C0">
      <w:pPr>
        <w:spacing w:line="240" w:lineRule="auto"/>
        <w:contextualSpacing/>
        <w:jc w:val="both"/>
        <w:rPr>
          <w:rFonts w:ascii="Arial" w:hAnsi="Arial" w:cs="Arial"/>
          <w:bCs/>
          <w:sz w:val="24"/>
          <w:szCs w:val="24"/>
        </w:rPr>
      </w:pPr>
    </w:p>
    <w:p w:rsidR="00FA095D" w:rsidRDefault="001D27C0" w:rsidP="00471F1B">
      <w:pPr>
        <w:spacing w:line="240" w:lineRule="auto"/>
        <w:contextualSpacing/>
        <w:jc w:val="both"/>
        <w:rPr>
          <w:rFonts w:ascii="Arial" w:hAnsi="Arial" w:cs="Arial"/>
          <w:color w:val="000000"/>
        </w:rPr>
      </w:pPr>
      <w:r w:rsidRPr="00C75808">
        <w:rPr>
          <w:rFonts w:ascii="Arial" w:hAnsi="Arial" w:cs="Arial"/>
          <w:color w:val="000000"/>
        </w:rPr>
        <w:t>Vito Acconci, Valer</w:t>
      </w:r>
      <w:r w:rsidR="00D32F56">
        <w:rPr>
          <w:rFonts w:ascii="Arial" w:hAnsi="Arial" w:cs="Arial"/>
          <w:color w:val="000000"/>
        </w:rPr>
        <w:t>io Aiolli, Alessandro Amaducci,</w:t>
      </w:r>
      <w:r w:rsidRPr="00C75808">
        <w:rPr>
          <w:rFonts w:ascii="Arial" w:hAnsi="Arial" w:cs="Arial"/>
          <w:color w:val="000000"/>
        </w:rPr>
        <w:t>Marco Ariano, Avidi Lumi (Elena D’Alò, Marco De Martino, Ivan Liuzzo, Francesco Ziello)</w:t>
      </w:r>
      <w:r w:rsidRPr="00C75808">
        <w:rPr>
          <w:rFonts w:ascii="Arial" w:hAnsi="Arial" w:cs="Arial"/>
        </w:rPr>
        <w:t xml:space="preserve">, </w:t>
      </w:r>
      <w:r w:rsidR="00C70BCD">
        <w:rPr>
          <w:rFonts w:ascii="Arial" w:hAnsi="Arial" w:cs="Arial"/>
          <w:color w:val="000000"/>
        </w:rPr>
        <w:t>John Baldessa</w:t>
      </w:r>
      <w:r w:rsidRPr="00C75808">
        <w:rPr>
          <w:rFonts w:ascii="Arial" w:hAnsi="Arial" w:cs="Arial"/>
          <w:color w:val="000000"/>
        </w:rPr>
        <w:t xml:space="preserve">ri, </w:t>
      </w:r>
      <w:r w:rsidRPr="00C75808">
        <w:rPr>
          <w:rFonts w:ascii="Arial" w:hAnsi="Arial" w:cs="Arial"/>
        </w:rPr>
        <w:t>Tito Belati,</w:t>
      </w:r>
      <w:r w:rsidRPr="00C75808">
        <w:rPr>
          <w:rFonts w:ascii="Arial" w:hAnsi="Arial" w:cs="Arial"/>
          <w:color w:val="000000"/>
        </w:rPr>
        <w:t xml:space="preserve"> Enrico Bentivoglio, Josef Beuys, Matteo Baldelli, Antonietta Battistoni, Antonio Biasucci, Carlo Bordini,</w:t>
      </w:r>
      <w:r w:rsidRPr="00C75808">
        <w:rPr>
          <w:rFonts w:ascii="Arial" w:hAnsi="Arial" w:cs="Arial"/>
        </w:rPr>
        <w:t xml:space="preserve"> </w:t>
      </w:r>
      <w:r w:rsidRPr="00C75808">
        <w:rPr>
          <w:rFonts w:ascii="Arial" w:hAnsi="Arial" w:cs="Arial"/>
          <w:color w:val="000000"/>
        </w:rPr>
        <w:t>Douglas Bosock, Marcel Broodthaers,</w:t>
      </w:r>
      <w:r w:rsidRPr="00C75808">
        <w:rPr>
          <w:rFonts w:ascii="Arial" w:hAnsi="Arial" w:cs="Arial"/>
        </w:rPr>
        <w:t xml:space="preserve"> </w:t>
      </w:r>
      <w:r w:rsidRPr="00C75808">
        <w:rPr>
          <w:rFonts w:ascii="Arial" w:hAnsi="Arial" w:cs="Arial"/>
          <w:color w:val="000000"/>
        </w:rPr>
        <w:t>Giovanni Brugnami,</w:t>
      </w:r>
      <w:r w:rsidRPr="00C75808">
        <w:rPr>
          <w:rFonts w:ascii="Arial" w:hAnsi="Arial" w:cs="Arial"/>
        </w:rPr>
        <w:t xml:space="preserve"> </w:t>
      </w:r>
      <w:r w:rsidRPr="00C75808">
        <w:rPr>
          <w:rFonts w:ascii="Arial" w:hAnsi="Arial" w:cs="Arial"/>
          <w:color w:val="000000"/>
        </w:rPr>
        <w:t xml:space="preserve">Matteo Cavezzali, Alessandro Celardi, Maurizio Cesarini, Kenneth Crookston, </w:t>
      </w:r>
      <w:r w:rsidRPr="00C75808">
        <w:rPr>
          <w:rFonts w:ascii="Arial" w:hAnsi="Arial" w:cs="Arial"/>
        </w:rPr>
        <w:t>Fabrizio De Rossi Re,</w:t>
      </w:r>
      <w:r w:rsidRPr="00C75808">
        <w:rPr>
          <w:rFonts w:ascii="Arial" w:hAnsi="Arial" w:cs="Arial"/>
          <w:color w:val="000000"/>
        </w:rPr>
        <w:t xml:space="preserve"> Massimo De Vita, Francesco Di Loreto, Giovanni Dozzini</w:t>
      </w:r>
      <w:r w:rsidR="00D32F56">
        <w:rPr>
          <w:rFonts w:ascii="Arial" w:hAnsi="Arial" w:cs="Arial"/>
          <w:color w:val="000000"/>
        </w:rPr>
        <w:t>,</w:t>
      </w:r>
      <w:r w:rsidRPr="00C75808">
        <w:rPr>
          <w:rFonts w:ascii="Arial" w:hAnsi="Arial" w:cs="Arial"/>
          <w:color w:val="000000"/>
        </w:rPr>
        <w:t xml:space="preserve"> Ens</w:t>
      </w:r>
      <w:r w:rsidR="00D32F56">
        <w:rPr>
          <w:rFonts w:ascii="Arial" w:hAnsi="Arial" w:cs="Arial"/>
          <w:color w:val="000000"/>
        </w:rPr>
        <w:t>emble Ned (Francesco de Ficchy,</w:t>
      </w:r>
      <w:r w:rsidR="006F5D4B">
        <w:rPr>
          <w:rFonts w:ascii="Arial" w:hAnsi="Arial" w:cs="Arial"/>
          <w:color w:val="000000"/>
        </w:rPr>
        <w:t xml:space="preserve"> </w:t>
      </w:r>
      <w:r w:rsidRPr="00C75808">
        <w:rPr>
          <w:rFonts w:ascii="Arial" w:hAnsi="Arial" w:cs="Arial"/>
          <w:bCs/>
          <w:color w:val="000000"/>
        </w:rPr>
        <w:t>Marco Olivieri, Stefano Sirilli, Marko Andelic, Andrea Liberati</w:t>
      </w:r>
      <w:r w:rsidRPr="00C75808">
        <w:rPr>
          <w:rFonts w:ascii="Arial" w:hAnsi="Arial" w:cs="Arial"/>
          <w:color w:val="000000"/>
        </w:rPr>
        <w:t xml:space="preserve">), Emilio Fantin, Ivan Fassio, Mauro Folci, </w:t>
      </w:r>
      <w:r w:rsidRPr="00C75808">
        <w:rPr>
          <w:rFonts w:ascii="Arial" w:hAnsi="Arial" w:cs="Arial"/>
        </w:rPr>
        <w:t>Andrea Franceschelli,</w:t>
      </w:r>
      <w:r w:rsidRPr="00C75808">
        <w:rPr>
          <w:rFonts w:ascii="Arial" w:hAnsi="Arial" w:cs="Arial"/>
          <w:color w:val="000000"/>
        </w:rPr>
        <w:t xml:space="preserve"> Lowell Graham, Felix Hauswirth, Ugo La Pietra, Richard Long, John Andrew Lunghi, Antonello Matarazzo, Steven Mead,</w:t>
      </w:r>
      <w:r w:rsidRPr="00C75808">
        <w:rPr>
          <w:rFonts w:ascii="Arial" w:hAnsi="Arial" w:cs="Arial"/>
        </w:rPr>
        <w:t xml:space="preserve"> </w:t>
      </w:r>
      <w:r w:rsidRPr="00C75808">
        <w:rPr>
          <w:rFonts w:ascii="Arial" w:hAnsi="Arial" w:cs="Arial"/>
          <w:color w:val="000000"/>
        </w:rPr>
        <w:t xml:space="preserve">Enzo Minarelli, Sergio Marcelli, Steven Mayer, </w:t>
      </w:r>
      <w:r w:rsidRPr="00C75808">
        <w:rPr>
          <w:rFonts w:ascii="Arial" w:hAnsi="Arial" w:cs="Arial"/>
        </w:rPr>
        <w:t xml:space="preserve">Umberto Nicoletti, </w:t>
      </w:r>
      <w:r w:rsidRPr="00C75808">
        <w:rPr>
          <w:rFonts w:ascii="Arial" w:hAnsi="Arial" w:cs="Arial"/>
          <w:color w:val="000000"/>
        </w:rPr>
        <w:t xml:space="preserve">Giorgio Nottoli, Chiara Nucci, Debora Omassi, </w:t>
      </w:r>
      <w:r w:rsidRPr="00C75808">
        <w:rPr>
          <w:rFonts w:ascii="Arial" w:hAnsi="Arial" w:cs="Arial"/>
          <w:bCs/>
          <w:color w:val="000000"/>
        </w:rPr>
        <w:t>Cristiana Pegoraro</w:t>
      </w:r>
      <w:r w:rsidRPr="00C75808">
        <w:rPr>
          <w:rFonts w:ascii="Arial" w:hAnsi="Arial" w:cs="Arial"/>
          <w:color w:val="000000"/>
        </w:rPr>
        <w:t xml:space="preserve">, Cesare Pietroiusti, Regalmente ma non troppo </w:t>
      </w:r>
      <w:r w:rsidR="00D32F56">
        <w:rPr>
          <w:rFonts w:ascii="Arial" w:hAnsi="Arial" w:cs="Arial"/>
          <w:color w:val="000000"/>
        </w:rPr>
        <w:t>(Gruppo teatrale),</w:t>
      </w:r>
      <w:r w:rsidR="006F5D4B">
        <w:rPr>
          <w:rFonts w:ascii="Arial" w:hAnsi="Arial" w:cs="Arial"/>
          <w:color w:val="000000"/>
        </w:rPr>
        <w:t xml:space="preserve"> </w:t>
      </w:r>
      <w:r w:rsidRPr="00C75808">
        <w:rPr>
          <w:rFonts w:ascii="Arial" w:hAnsi="Arial" w:cs="Arial"/>
          <w:color w:val="000000"/>
        </w:rPr>
        <w:t>Rita Vitali Rosati, Roseluxx (</w:t>
      </w:r>
      <w:r w:rsidRPr="00C75808">
        <w:rPr>
          <w:rFonts w:ascii="Arial" w:hAnsi="Arial" w:cs="Arial"/>
          <w:bCs/>
          <w:color w:val="000000"/>
        </w:rPr>
        <w:t>Tiziana Lo Conte, Claudio Moneta, Federico Scala</w:t>
      </w:r>
      <w:r w:rsidRPr="00C75808">
        <w:rPr>
          <w:rFonts w:ascii="Arial" w:hAnsi="Arial" w:cs="Arial"/>
          <w:color w:val="000000"/>
        </w:rPr>
        <w:t>),</w:t>
      </w:r>
      <w:r w:rsidRPr="00C75808">
        <w:rPr>
          <w:rFonts w:ascii="Arial" w:hAnsi="Arial" w:cs="Arial"/>
        </w:rPr>
        <w:t xml:space="preserve"> </w:t>
      </w:r>
      <w:r w:rsidRPr="00C75808">
        <w:rPr>
          <w:rFonts w:ascii="Arial" w:hAnsi="Arial" w:cs="Arial"/>
          <w:color w:val="000000"/>
        </w:rPr>
        <w:t>Margherita Roverselli</w:t>
      </w:r>
      <w:r w:rsidRPr="00C75808">
        <w:rPr>
          <w:rFonts w:ascii="Arial" w:hAnsi="Arial" w:cs="Arial"/>
        </w:rPr>
        <w:t xml:space="preserve">, </w:t>
      </w:r>
      <w:r w:rsidRPr="00C75808">
        <w:rPr>
          <w:rFonts w:ascii="Arial" w:hAnsi="Arial" w:cs="Arial"/>
          <w:color w:val="000000"/>
        </w:rPr>
        <w:t>D</w:t>
      </w:r>
      <w:r w:rsidR="00D32F56">
        <w:rPr>
          <w:rFonts w:ascii="Arial" w:hAnsi="Arial" w:cs="Arial"/>
          <w:color w:val="000000"/>
        </w:rPr>
        <w:t>enis Salvini, Francesco Scialò,</w:t>
      </w:r>
      <w:r w:rsidR="006F5D4B">
        <w:rPr>
          <w:rFonts w:ascii="Arial" w:hAnsi="Arial" w:cs="Arial"/>
          <w:color w:val="000000"/>
        </w:rPr>
        <w:t xml:space="preserve"> </w:t>
      </w:r>
      <w:r w:rsidR="00C70BCD">
        <w:rPr>
          <w:rFonts w:ascii="Arial" w:hAnsi="Arial" w:cs="Arial"/>
          <w:color w:val="000000"/>
        </w:rPr>
        <w:t>Robert Smithson,</w:t>
      </w:r>
      <w:r w:rsidR="006F5D4B">
        <w:rPr>
          <w:rFonts w:ascii="Arial" w:hAnsi="Arial" w:cs="Arial"/>
          <w:color w:val="000000"/>
        </w:rPr>
        <w:t xml:space="preserve"> </w:t>
      </w:r>
      <w:r w:rsidRPr="00C75808">
        <w:rPr>
          <w:rFonts w:ascii="Arial" w:hAnsi="Arial" w:cs="Arial"/>
          <w:color w:val="000000"/>
        </w:rPr>
        <w:t>Livia Stefani,</w:t>
      </w:r>
      <w:r w:rsidR="006F5D4B">
        <w:rPr>
          <w:rFonts w:ascii="Arial" w:hAnsi="Arial" w:cs="Arial"/>
          <w:color w:val="000000"/>
        </w:rPr>
        <w:t xml:space="preserve"> </w:t>
      </w:r>
      <w:r w:rsidRPr="00C75808">
        <w:rPr>
          <w:rFonts w:ascii="Arial" w:hAnsi="Arial" w:cs="Arial"/>
        </w:rPr>
        <w:t>Pino Strabioli,</w:t>
      </w:r>
      <w:r w:rsidRPr="00C75808">
        <w:rPr>
          <w:rFonts w:ascii="Arial" w:hAnsi="Arial" w:cs="Arial"/>
          <w:color w:val="000000"/>
        </w:rPr>
        <w:t xml:space="preserve"> Nello Teodori, Giovanni Trovalusci, </w:t>
      </w:r>
      <w:r w:rsidRPr="00C75808">
        <w:rPr>
          <w:rFonts w:ascii="Arial" w:hAnsi="Arial" w:cs="Arial"/>
          <w:bCs/>
          <w:color w:val="000000"/>
        </w:rPr>
        <w:t>Two bad (Roberto Bellatalla, Stefano Costanzo)</w:t>
      </w:r>
      <w:r w:rsidRPr="00C75808">
        <w:rPr>
          <w:rFonts w:ascii="Arial" w:hAnsi="Arial" w:cs="Arial"/>
          <w:color w:val="000000"/>
        </w:rPr>
        <w:t>.</w:t>
      </w:r>
    </w:p>
    <w:p w:rsidR="00471F1B" w:rsidRDefault="00471F1B" w:rsidP="00471F1B">
      <w:pPr>
        <w:spacing w:line="240" w:lineRule="auto"/>
        <w:contextualSpacing/>
        <w:jc w:val="both"/>
        <w:rPr>
          <w:rFonts w:ascii="Arial" w:hAnsi="Arial" w:cs="Arial"/>
          <w:color w:val="000000"/>
        </w:rPr>
      </w:pPr>
    </w:p>
    <w:p w:rsidR="00471F1B" w:rsidRDefault="00471F1B" w:rsidP="00471F1B">
      <w:pPr>
        <w:spacing w:line="240" w:lineRule="auto"/>
        <w:contextualSpacing/>
        <w:jc w:val="both"/>
        <w:rPr>
          <w:rFonts w:ascii="Arial" w:hAnsi="Arial" w:cs="Arial"/>
          <w:color w:val="000000"/>
        </w:rPr>
      </w:pPr>
    </w:p>
    <w:p w:rsidR="00471F1B" w:rsidRDefault="00471F1B" w:rsidP="00471F1B">
      <w:pPr>
        <w:spacing w:line="240" w:lineRule="auto"/>
        <w:contextualSpacing/>
        <w:jc w:val="both"/>
        <w:rPr>
          <w:rFonts w:ascii="Arial" w:hAnsi="Arial" w:cs="Arial"/>
          <w:color w:val="000000"/>
        </w:rPr>
      </w:pPr>
    </w:p>
    <w:p w:rsidR="00471F1B" w:rsidRDefault="00471F1B" w:rsidP="00471F1B">
      <w:pPr>
        <w:spacing w:line="240" w:lineRule="auto"/>
        <w:contextualSpacing/>
        <w:jc w:val="both"/>
        <w:rPr>
          <w:rFonts w:ascii="Arial" w:hAnsi="Arial" w:cs="Arial"/>
          <w:color w:val="000000"/>
        </w:rPr>
      </w:pPr>
    </w:p>
    <w:p w:rsidR="00471F1B" w:rsidRDefault="00471F1B" w:rsidP="00471F1B">
      <w:pPr>
        <w:spacing w:line="240" w:lineRule="auto"/>
        <w:contextualSpacing/>
        <w:jc w:val="both"/>
        <w:rPr>
          <w:rFonts w:ascii="Arial" w:hAnsi="Arial" w:cs="Arial"/>
          <w:color w:val="000000"/>
        </w:rPr>
      </w:pPr>
    </w:p>
    <w:p w:rsidR="00471F1B" w:rsidRDefault="00471F1B" w:rsidP="00471F1B">
      <w:pPr>
        <w:spacing w:line="240" w:lineRule="auto"/>
        <w:contextualSpacing/>
        <w:jc w:val="both"/>
        <w:rPr>
          <w:rFonts w:ascii="Arial" w:hAnsi="Arial" w:cs="Arial"/>
          <w:color w:val="000000"/>
        </w:rPr>
      </w:pPr>
    </w:p>
    <w:p w:rsidR="00471F1B" w:rsidRDefault="00471F1B" w:rsidP="00471F1B">
      <w:pPr>
        <w:spacing w:line="240" w:lineRule="auto"/>
        <w:contextualSpacing/>
        <w:jc w:val="both"/>
        <w:rPr>
          <w:rFonts w:ascii="Arial" w:hAnsi="Arial" w:cs="Arial"/>
          <w:color w:val="000000"/>
        </w:rPr>
      </w:pPr>
    </w:p>
    <w:p w:rsidR="00471F1B" w:rsidRDefault="00471F1B" w:rsidP="00471F1B">
      <w:pPr>
        <w:spacing w:line="240" w:lineRule="auto"/>
        <w:contextualSpacing/>
        <w:jc w:val="both"/>
        <w:rPr>
          <w:rFonts w:ascii="Arial" w:hAnsi="Arial" w:cs="Arial"/>
          <w:color w:val="000000"/>
        </w:rPr>
      </w:pPr>
    </w:p>
    <w:p w:rsidR="00471F1B" w:rsidRDefault="00471F1B" w:rsidP="00471F1B">
      <w:pPr>
        <w:spacing w:line="240" w:lineRule="auto"/>
        <w:contextualSpacing/>
        <w:jc w:val="both"/>
        <w:rPr>
          <w:rFonts w:ascii="Arial" w:hAnsi="Arial" w:cs="Arial"/>
          <w:color w:val="000000"/>
        </w:rPr>
      </w:pPr>
    </w:p>
    <w:p w:rsidR="00471F1B" w:rsidRDefault="00471F1B" w:rsidP="00471F1B">
      <w:pPr>
        <w:spacing w:line="240" w:lineRule="auto"/>
        <w:contextualSpacing/>
        <w:jc w:val="both"/>
        <w:rPr>
          <w:rFonts w:ascii="Arial" w:hAnsi="Arial" w:cs="Arial"/>
          <w:color w:val="000000"/>
        </w:rPr>
      </w:pPr>
    </w:p>
    <w:p w:rsidR="00471F1B" w:rsidRPr="00471F1B" w:rsidRDefault="00471F1B" w:rsidP="00471F1B">
      <w:pPr>
        <w:spacing w:line="240" w:lineRule="auto"/>
        <w:contextualSpacing/>
        <w:jc w:val="both"/>
        <w:rPr>
          <w:rFonts w:ascii="Arial" w:hAnsi="Arial" w:cs="Arial"/>
          <w:color w:val="000000"/>
        </w:rPr>
      </w:pPr>
      <w:r>
        <w:rPr>
          <w:rFonts w:ascii="Arial" w:hAnsi="Arial" w:cs="Arial"/>
          <w:noProof/>
          <w:color w:val="000000"/>
          <w:lang w:eastAsia="it-IT"/>
        </w:rPr>
        <w:drawing>
          <wp:inline distT="0" distB="0" distL="0" distR="0">
            <wp:extent cx="6102254" cy="600399"/>
            <wp:effectExtent l="19050" t="0" r="0" b="0"/>
            <wp:docPr id="3" name="Immagine 2" descr="C:\Users\GABRIELE PERRETTA\Desktop\marchi_Stend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E PERRETTA\Desktop\marchi_Stendale.png"/>
                    <pic:cNvPicPr>
                      <a:picLocks noChangeAspect="1" noChangeArrowheads="1"/>
                    </pic:cNvPicPr>
                  </pic:nvPicPr>
                  <pic:blipFill>
                    <a:blip r:embed="rId7" cstate="print"/>
                    <a:srcRect r="282"/>
                    <a:stretch>
                      <a:fillRect/>
                    </a:stretch>
                  </pic:blipFill>
                  <pic:spPr bwMode="auto">
                    <a:xfrm>
                      <a:off x="0" y="0"/>
                      <a:ext cx="6102254" cy="600399"/>
                    </a:xfrm>
                    <a:prstGeom prst="rect">
                      <a:avLst/>
                    </a:prstGeom>
                    <a:noFill/>
                    <a:ln w="9525">
                      <a:noFill/>
                      <a:miter lim="800000"/>
                      <a:headEnd/>
                      <a:tailEnd/>
                    </a:ln>
                  </pic:spPr>
                </pic:pic>
              </a:graphicData>
            </a:graphic>
          </wp:inline>
        </w:drawing>
      </w:r>
    </w:p>
    <w:sectPr w:rsidR="00471F1B" w:rsidRPr="00471F1B" w:rsidSect="001D27C0">
      <w:headerReference w:type="default" r:id="rId8"/>
      <w:footerReference w:type="default" r:id="rId9"/>
      <w:pgSz w:w="11906" w:h="16838"/>
      <w:pgMar w:top="1843" w:right="1134" w:bottom="1134"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B55" w:rsidRDefault="002C3B55" w:rsidP="001E2FBA">
      <w:pPr>
        <w:spacing w:after="0" w:line="240" w:lineRule="auto"/>
      </w:pPr>
      <w:r>
        <w:separator/>
      </w:r>
    </w:p>
  </w:endnote>
  <w:endnote w:type="continuationSeparator" w:id="1">
    <w:p w:rsidR="002C3B55" w:rsidRDefault="002C3B55" w:rsidP="001E2F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FBA" w:rsidRDefault="00416B57" w:rsidP="00416B57">
    <w:pPr>
      <w:pStyle w:val="Pidipagina"/>
      <w:jc w:val="center"/>
    </w:pPr>
    <w:r>
      <w:rPr>
        <w:noProof/>
        <w:lang w:eastAsia="it-IT"/>
      </w:rPr>
      <w:drawing>
        <wp:inline distT="0" distB="0" distL="0" distR="0">
          <wp:extent cx="2366010" cy="641350"/>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l="32625" t="90367" r="36081" b="3616"/>
                  <a:stretch>
                    <a:fillRect/>
                  </a:stretch>
                </pic:blipFill>
                <pic:spPr bwMode="auto">
                  <a:xfrm>
                    <a:off x="0" y="0"/>
                    <a:ext cx="2366010" cy="6413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B55" w:rsidRDefault="002C3B55" w:rsidP="001E2FBA">
      <w:pPr>
        <w:spacing w:after="0" w:line="240" w:lineRule="auto"/>
      </w:pPr>
      <w:r>
        <w:separator/>
      </w:r>
    </w:p>
  </w:footnote>
  <w:footnote w:type="continuationSeparator" w:id="1">
    <w:p w:rsidR="002C3B55" w:rsidRDefault="002C3B55" w:rsidP="001E2F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FBA" w:rsidRPr="001E2FBA" w:rsidRDefault="001E2FBA" w:rsidP="00416B57">
    <w:pPr>
      <w:pStyle w:val="Intestazione"/>
      <w:jc w:val="center"/>
    </w:pPr>
    <w:r>
      <w:rPr>
        <w:noProof/>
        <w:lang w:eastAsia="it-IT"/>
      </w:rPr>
      <w:drawing>
        <wp:inline distT="0" distB="0" distL="0" distR="0">
          <wp:extent cx="1261110" cy="78422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40402" t="5214" r="42920" b="87456"/>
                  <a:stretch>
                    <a:fillRect/>
                  </a:stretch>
                </pic:blipFill>
                <pic:spPr bwMode="auto">
                  <a:xfrm>
                    <a:off x="0" y="0"/>
                    <a:ext cx="1261110" cy="7842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283"/>
  <w:characterSpacingControl w:val="doNotCompress"/>
  <w:hdrShapeDefaults>
    <o:shapedefaults v:ext="edit" spidmax="15362"/>
  </w:hdrShapeDefaults>
  <w:footnotePr>
    <w:footnote w:id="0"/>
    <w:footnote w:id="1"/>
  </w:footnotePr>
  <w:endnotePr>
    <w:endnote w:id="0"/>
    <w:endnote w:id="1"/>
  </w:endnotePr>
  <w:compat/>
  <w:rsids>
    <w:rsidRoot w:val="001E2FBA"/>
    <w:rsid w:val="000B3BF6"/>
    <w:rsid w:val="001D27C0"/>
    <w:rsid w:val="001E2FBA"/>
    <w:rsid w:val="00206B1E"/>
    <w:rsid w:val="002C3B55"/>
    <w:rsid w:val="003A6111"/>
    <w:rsid w:val="00416B57"/>
    <w:rsid w:val="00471F1B"/>
    <w:rsid w:val="004A20CD"/>
    <w:rsid w:val="004D7877"/>
    <w:rsid w:val="00533275"/>
    <w:rsid w:val="00601EDA"/>
    <w:rsid w:val="006E2489"/>
    <w:rsid w:val="006F5D4B"/>
    <w:rsid w:val="009C2405"/>
    <w:rsid w:val="00B17611"/>
    <w:rsid w:val="00B62CB1"/>
    <w:rsid w:val="00C70BCD"/>
    <w:rsid w:val="00D32F56"/>
    <w:rsid w:val="00E433CD"/>
    <w:rsid w:val="00E65BFD"/>
    <w:rsid w:val="00FA095D"/>
    <w:rsid w:val="00FE5F4D"/>
    <w:rsid w:val="00FF29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27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E2F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E2FBA"/>
  </w:style>
  <w:style w:type="paragraph" w:styleId="Pidipagina">
    <w:name w:val="footer"/>
    <w:basedOn w:val="Normale"/>
    <w:link w:val="PidipaginaCarattere"/>
    <w:uiPriority w:val="99"/>
    <w:semiHidden/>
    <w:unhideWhenUsed/>
    <w:rsid w:val="001E2F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E2FBA"/>
  </w:style>
  <w:style w:type="paragraph" w:styleId="Testofumetto">
    <w:name w:val="Balloon Text"/>
    <w:basedOn w:val="Normale"/>
    <w:link w:val="TestofumettoCarattere"/>
    <w:uiPriority w:val="99"/>
    <w:semiHidden/>
    <w:unhideWhenUsed/>
    <w:rsid w:val="001E2F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2F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useomacro.it/evento/gabriele-perretta-nellarena-medial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864</Words>
  <Characters>4929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PERRETTA</dc:creator>
  <cp:lastModifiedBy>GABRIELE PERRETTA</cp:lastModifiedBy>
  <cp:revision>2</cp:revision>
  <dcterms:created xsi:type="dcterms:W3CDTF">2019-07-21T08:37:00Z</dcterms:created>
  <dcterms:modified xsi:type="dcterms:W3CDTF">2019-07-21T08:37:00Z</dcterms:modified>
</cp:coreProperties>
</file>