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olo corso"/>
        <w:spacing w:before="0" w:line="240" w:lineRule="exact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>(STORIA DELL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>’</w:t>
      </w:r>
      <w:r>
        <w:rPr>
          <w:rFonts w:ascii="Arial Narrow" w:hAnsi="Arial Narrow"/>
          <w:sz w:val="24"/>
          <w:szCs w:val="24"/>
          <w:rtl w:val="0"/>
          <w:lang w:val="it-IT"/>
        </w:rPr>
        <w:t xml:space="preserve">ARTE CONTEMPORANEA 1) </w:t>
      </w:r>
      <w:r>
        <w:rPr>
          <w:rFonts w:ascii="Arial Narrow" w:hAnsi="Arial Narrow"/>
          <w:b w:val="0"/>
          <w:bCs w:val="0"/>
          <w:sz w:val="24"/>
          <w:szCs w:val="24"/>
          <w:rtl w:val="0"/>
          <w:lang w:val="it-IT"/>
        </w:rPr>
        <w:t>(CFA 6)</w:t>
      </w:r>
    </w:p>
    <w:p>
      <w:pPr>
        <w:pStyle w:val="titolo corso"/>
        <w:spacing w:before="0" w:line="240" w:lineRule="exact"/>
        <w:rPr>
          <w:rFonts w:ascii="Arial Narrow" w:cs="Arial Narrow" w:hAnsi="Arial Narrow" w:eastAsia="Arial Narrow"/>
          <w:b w:val="0"/>
          <w:bCs w:val="0"/>
          <w:sz w:val="24"/>
          <w:szCs w:val="24"/>
        </w:rPr>
      </w:pPr>
      <w:r>
        <w:rPr>
          <w:rFonts w:ascii="Arial Narrow" w:hAnsi="Arial Narrow"/>
          <w:b w:val="0"/>
          <w:bCs w:val="0"/>
          <w:sz w:val="24"/>
          <w:szCs w:val="24"/>
          <w:rtl w:val="0"/>
          <w:lang w:val="it-IT"/>
        </w:rPr>
        <w:t>A.A. 2022/2023</w:t>
      </w:r>
    </w:p>
    <w:p>
      <w:pPr>
        <w:pStyle w:val="titolo corso"/>
        <w:spacing w:before="0" w:line="240" w:lineRule="exact"/>
        <w:rPr>
          <w:rFonts w:ascii="Arial Narrow" w:cs="Arial Narrow" w:hAnsi="Arial Narrow" w:eastAsia="Arial Narrow"/>
          <w:b w:val="0"/>
          <w:bCs w:val="0"/>
          <w:sz w:val="24"/>
          <w:szCs w:val="24"/>
        </w:rPr>
      </w:pPr>
      <w:r>
        <w:rPr>
          <w:rFonts w:ascii="Arial Narrow" w:hAnsi="Arial Narrow"/>
          <w:b w:val="0"/>
          <w:bCs w:val="0"/>
          <w:sz w:val="24"/>
          <w:szCs w:val="24"/>
          <w:rtl w:val="0"/>
          <w:lang w:val="it-IT"/>
        </w:rPr>
        <w:t>Progetto del corso</w:t>
      </w:r>
    </w:p>
    <w:p>
      <w:pPr>
        <w:pStyle w:val="titolo corso"/>
        <w:spacing w:line="240" w:lineRule="exact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>DOCENTE</w:t>
      </w:r>
    </w:p>
    <w:p>
      <w:pPr>
        <w:pStyle w:val="Normale"/>
        <w:keepNext w:val="1"/>
        <w:spacing w:line="240" w:lineRule="exact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>(nome docente MAURIZIO COCCIA)</w:t>
      </w:r>
    </w:p>
    <w:p>
      <w:pPr>
        <w:pStyle w:val="Normale"/>
        <w:keepNext w:val="1"/>
        <w:spacing w:line="240" w:lineRule="exact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>(Curriculum max 300 caratteri spazi inclusi)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240" w:lineRule="exact"/>
        <w:jc w:val="both"/>
        <w:rPr>
          <w:rFonts w:ascii="Arial Narrow" w:cs="Arial Narrow" w:hAnsi="Arial Narrow" w:eastAsia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>Laurea in Storia della Critica d</w:t>
      </w:r>
      <w:r>
        <w:rPr>
          <w:rFonts w:ascii="Arial Narrow" w:hAnsi="Arial Narrow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>Arte presso l</w:t>
      </w:r>
      <w:r>
        <w:rPr>
          <w:rFonts w:ascii="Arial Narrow" w:hAnsi="Arial Narrow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>Universit</w:t>
      </w:r>
      <w:r>
        <w:rPr>
          <w:rFonts w:ascii="Arial Narrow" w:hAnsi="Arial Narrow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 xml:space="preserve">di Parma. Dal 2003 al 2006 </w:t>
      </w:r>
      <w:r>
        <w:rPr>
          <w:rFonts w:ascii="Arial Narrow" w:hAnsi="Arial Narrow" w:hint="default"/>
          <w:sz w:val="24"/>
          <w:szCs w:val="24"/>
          <w:shd w:val="clear" w:color="auto" w:fill="ffffff"/>
          <w:rtl w:val="0"/>
          <w:lang w:val="it-IT"/>
        </w:rPr>
        <w:t xml:space="preserve">è 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 xml:space="preserve">stato Direttore del Trevi Flash Art Museum. Ora </w:t>
      </w:r>
      <w:r>
        <w:rPr>
          <w:rFonts w:ascii="Arial Narrow" w:hAnsi="Arial Narrow" w:hint="default"/>
          <w:sz w:val="24"/>
          <w:szCs w:val="24"/>
          <w:shd w:val="clear" w:color="auto" w:fill="ffffff"/>
          <w:rtl w:val="0"/>
          <w:lang w:val="it-IT"/>
        </w:rPr>
        <w:t xml:space="preserve">è 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>Direttore del Centro per l</w:t>
      </w:r>
      <w:r>
        <w:rPr>
          <w:rFonts w:ascii="Arial Narrow" w:hAnsi="Arial Narrow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 xml:space="preserve">Arte Contemporanea Palazzo Lucarini di Trevi. </w:t>
      </w:r>
      <w:r>
        <w:rPr>
          <w:rFonts w:ascii="Arial Narrow" w:hAnsi="Arial Narrow" w:hint="default"/>
          <w:sz w:val="24"/>
          <w:szCs w:val="24"/>
          <w:shd w:val="clear" w:color="auto" w:fill="ffffff"/>
          <w:rtl w:val="0"/>
          <w:lang w:val="it-IT"/>
        </w:rPr>
        <w:t xml:space="preserve">È 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>critico e curatore indipendente; consulente di numerose istituzioni per l</w:t>
      </w:r>
      <w:r>
        <w:rPr>
          <w:rFonts w:ascii="Arial Narrow" w:hAnsi="Arial Narrow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>arte pubblica, l</w:t>
      </w:r>
      <w:r>
        <w:rPr>
          <w:rFonts w:ascii="Arial Narrow" w:hAnsi="Arial Narrow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>architettura, la didattica museale. Insegna Storia dell</w:t>
      </w:r>
      <w:r>
        <w:rPr>
          <w:rFonts w:ascii="Arial Narrow" w:hAnsi="Arial Narrow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>Arte Contemporanea e Storia della Critica d</w:t>
      </w:r>
      <w:r>
        <w:rPr>
          <w:rFonts w:ascii="Arial Narrow" w:hAnsi="Arial Narrow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>Arte all</w:t>
      </w:r>
      <w:r>
        <w:rPr>
          <w:rFonts w:ascii="Arial Narrow" w:hAnsi="Arial Narrow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>Accademia di Belle Arti dell</w:t>
      </w:r>
      <w:r>
        <w:rPr>
          <w:rFonts w:ascii="Arial Narrow" w:hAnsi="Arial Narrow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 xml:space="preserve">Aquila. Fa parte del Comitato Direttivo della rivista </w:t>
      </w:r>
      <w:r>
        <w:rPr>
          <w:rFonts w:ascii="Arial Narrow" w:hAnsi="Arial Narrow"/>
          <w:i w:val="1"/>
          <w:iCs w:val="1"/>
          <w:sz w:val="24"/>
          <w:szCs w:val="24"/>
          <w:shd w:val="clear" w:color="auto" w:fill="ffffff"/>
          <w:rtl w:val="0"/>
          <w:lang w:val="it-IT"/>
        </w:rPr>
        <w:t>Parol - Quaderni d</w:t>
      </w:r>
      <w:r>
        <w:rPr>
          <w:rFonts w:ascii="Arial Narrow" w:hAnsi="Arial Narrow" w:hint="default"/>
          <w:i w:val="1"/>
          <w:iCs w:val="1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Arial Narrow" w:hAnsi="Arial Narrow"/>
          <w:i w:val="1"/>
          <w:iCs w:val="1"/>
          <w:sz w:val="24"/>
          <w:szCs w:val="24"/>
          <w:shd w:val="clear" w:color="auto" w:fill="ffffff"/>
          <w:rtl w:val="0"/>
          <w:lang w:val="it-IT"/>
        </w:rPr>
        <w:t>arte e di epistemologia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 xml:space="preserve">. Per Aracne Editore ha pubblicato </w:t>
      </w:r>
      <w:r>
        <w:rPr>
          <w:rFonts w:ascii="Arial Narrow" w:hAnsi="Arial Narrow"/>
          <w:i w:val="1"/>
          <w:iCs w:val="1"/>
          <w:sz w:val="24"/>
          <w:szCs w:val="24"/>
          <w:shd w:val="clear" w:color="auto" w:fill="ffffff"/>
          <w:rtl w:val="0"/>
          <w:lang w:val="it-IT"/>
        </w:rPr>
        <w:t xml:space="preserve">Una rivoluzione non richiesta 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 xml:space="preserve">(2014) e </w:t>
      </w:r>
      <w:r>
        <w:rPr>
          <w:rFonts w:ascii="Arial Narrow" w:hAnsi="Arial Narrow"/>
          <w:i w:val="1"/>
          <w:iCs w:val="1"/>
          <w:sz w:val="24"/>
          <w:szCs w:val="24"/>
          <w:shd w:val="clear" w:color="auto" w:fill="ffffff"/>
          <w:rtl w:val="0"/>
          <w:lang w:val="it-IT"/>
        </w:rPr>
        <w:t xml:space="preserve">Cesare Cesariano. Ricomposizione di un problema critico 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 xml:space="preserve">(2015), per Castelvecchi </w:t>
      </w:r>
      <w:r>
        <w:rPr>
          <w:rFonts w:ascii="Arial Narrow" w:hAnsi="Arial Narrow"/>
          <w:i w:val="1"/>
          <w:iCs w:val="1"/>
          <w:sz w:val="24"/>
          <w:szCs w:val="24"/>
          <w:shd w:val="clear" w:color="auto" w:fill="ffffff"/>
          <w:rtl w:val="0"/>
          <w:lang w:val="it-IT"/>
        </w:rPr>
        <w:t xml:space="preserve">Il leone imbrigliato. Artisti Istituzioni Pubblico 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 xml:space="preserve">(2019). Suoi testi sono pubblicati in volumi miscellanei editi da Gangemi, Gli Ori, Postmedia Books e altri. Nel 2016 ha fatto parte del Comitato Scientifico che ha curato il Padiglione Italia per la Biennale di Architettura a Venezia </w:t>
      </w:r>
    </w:p>
    <w:p>
      <w:pPr>
        <w:pStyle w:val="Titolo 2"/>
        <w:spacing w:line="240" w:lineRule="exact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>OBIETTIVI</w:t>
      </w:r>
    </w:p>
    <w:p>
      <w:pPr>
        <w:pStyle w:val="Normale"/>
        <w:spacing w:line="240" w:lineRule="exact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>(500 caratteri max spazi inclusi)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240" w:lineRule="exact"/>
        <w:jc w:val="both"/>
        <w:rPr>
          <w:rFonts w:ascii="Arial Narrow" w:cs="Arial Narrow" w:hAnsi="Arial Narrow" w:eastAsia="Arial Narrow"/>
          <w:color w:val="282828"/>
          <w:sz w:val="24"/>
          <w:szCs w:val="24"/>
          <w:u w:color="282828"/>
          <w:shd w:val="clear" w:color="auto" w:fill="ffffff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240" w:lineRule="exact"/>
        <w:jc w:val="both"/>
        <w:rPr>
          <w:rFonts w:ascii="Arial Narrow" w:cs="Arial Narrow" w:hAnsi="Arial Narrow" w:eastAsia="Arial Narrow"/>
          <w:color w:val="282828"/>
          <w:sz w:val="24"/>
          <w:szCs w:val="24"/>
          <w:u w:color="282828"/>
          <w:shd w:val="clear" w:color="auto" w:fill="ffffff"/>
        </w:rPr>
      </w:pPr>
      <w:r>
        <w:rPr>
          <w:rFonts w:ascii="Arial Narrow" w:hAnsi="Arial Narrow"/>
          <w:color w:val="000000"/>
          <w:sz w:val="24"/>
          <w:szCs w:val="24"/>
          <w:u w:color="000000"/>
          <w:shd w:val="clear" w:color="auto" w:fill="ffffff"/>
          <w:rtl w:val="0"/>
          <w:lang w:val="it-IT"/>
        </w:rPr>
        <w:t>Il corso punta a dotare gli studenti di strumenti che, usualmente, non sono offerti dalla formazione nelle accademie. Dati per acquisti - previa verifica - i fondamenti storico- metodologici della disciplina, si propone quindi agli iscritti di praticare empiricamente nozioni, teorie e indicazioni operative discusse nella bibliografia ed esposti negli esempi descritti durante le lezioni.</w:t>
      </w:r>
    </w:p>
    <w:p>
      <w:pPr>
        <w:pStyle w:val="Titolo 2"/>
        <w:spacing w:line="240" w:lineRule="exact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>CONTENUTI</w:t>
      </w:r>
    </w:p>
    <w:p>
      <w:pPr>
        <w:pStyle w:val="Normale"/>
        <w:spacing w:line="240" w:lineRule="exact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>(500 caratteri max spazi inclusi)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240" w:lineRule="exact"/>
        <w:jc w:val="both"/>
        <w:rPr>
          <w:rFonts w:ascii="Arial Narrow" w:cs="Arial Narrow" w:hAnsi="Arial Narrow" w:eastAsia="Arial Narrow"/>
          <w:color w:val="282828"/>
          <w:sz w:val="24"/>
          <w:szCs w:val="24"/>
          <w:u w:color="282828"/>
          <w:shd w:val="clear" w:color="auto" w:fill="ffffff"/>
        </w:rPr>
      </w:pPr>
      <w:r>
        <w:rPr>
          <w:rFonts w:ascii="Arial Narrow" w:hAnsi="Arial Narrow"/>
          <w:color w:val="000000"/>
          <w:sz w:val="24"/>
          <w:szCs w:val="24"/>
          <w:u w:color="000000"/>
          <w:shd w:val="clear" w:color="auto" w:fill="ffffff"/>
          <w:rtl w:val="0"/>
          <w:lang w:val="it-IT"/>
        </w:rPr>
        <w:t xml:space="preserve">Il corso, dal titolo </w:t>
      </w:r>
      <w:r>
        <w:rPr>
          <w:rFonts w:ascii="Arial Narrow" w:hAnsi="Arial Narrow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it-IT"/>
        </w:rPr>
        <w:t>Dalla critica alle istituzioni alla critica delle istituzioni - From Insititutional Critique to New Institutionalism</w:t>
      </w:r>
      <w:r>
        <w:rPr>
          <w:rFonts w:ascii="Arial Narrow" w:hAnsi="Arial Narrow"/>
          <w:color w:val="000000"/>
          <w:sz w:val="24"/>
          <w:szCs w:val="24"/>
          <w:u w:color="000000"/>
          <w:shd w:val="clear" w:color="auto" w:fill="ffffff"/>
          <w:rtl w:val="0"/>
          <w:lang w:val="it-IT"/>
        </w:rPr>
        <w:t xml:space="preserve">, </w:t>
      </w:r>
      <w:r>
        <w:rPr>
          <w:rFonts w:ascii="Arial Narrow" w:hAnsi="Arial Narrow"/>
          <w:color w:val="282828"/>
          <w:sz w:val="24"/>
          <w:szCs w:val="24"/>
          <w:u w:color="282828"/>
          <w:shd w:val="clear" w:color="auto" w:fill="ffffff"/>
          <w:rtl w:val="0"/>
          <w:lang w:val="it-IT"/>
        </w:rPr>
        <w:t>mira a indagare il rapporto intercorrente fra i tre principali protagonisti dell</w:t>
      </w:r>
      <w:r>
        <w:rPr>
          <w:rFonts w:ascii="Arial Narrow" w:hAnsi="Arial Narrow" w:hint="default"/>
          <w:color w:val="282828"/>
          <w:sz w:val="24"/>
          <w:szCs w:val="24"/>
          <w:u w:color="282828"/>
          <w:shd w:val="clear" w:color="auto" w:fill="ffffff"/>
          <w:rtl w:val="0"/>
          <w:lang w:val="it-IT"/>
        </w:rPr>
        <w:t>’</w:t>
      </w:r>
      <w:r>
        <w:rPr>
          <w:rFonts w:ascii="Arial Narrow" w:hAnsi="Arial Narrow"/>
          <w:color w:val="282828"/>
          <w:sz w:val="24"/>
          <w:szCs w:val="24"/>
          <w:u w:color="282828"/>
          <w:shd w:val="clear" w:color="auto" w:fill="ffffff"/>
          <w:rtl w:val="0"/>
          <w:lang w:val="it-IT"/>
        </w:rPr>
        <w:t>arte contemporanea: artisti, istituzioni, pubblico. Da un</w:t>
      </w:r>
      <w:r>
        <w:rPr>
          <w:rFonts w:ascii="Arial Narrow" w:hAnsi="Arial Narrow" w:hint="default"/>
          <w:color w:val="282828"/>
          <w:sz w:val="24"/>
          <w:szCs w:val="24"/>
          <w:u w:color="282828"/>
          <w:shd w:val="clear" w:color="auto" w:fill="ffffff"/>
          <w:rtl w:val="0"/>
          <w:lang w:val="it-IT"/>
        </w:rPr>
        <w:t>’</w:t>
      </w:r>
      <w:r>
        <w:rPr>
          <w:rFonts w:ascii="Arial Narrow" w:hAnsi="Arial Narrow"/>
          <w:color w:val="282828"/>
          <w:sz w:val="24"/>
          <w:szCs w:val="24"/>
          <w:u w:color="282828"/>
          <w:shd w:val="clear" w:color="auto" w:fill="ffffff"/>
          <w:rtl w:val="0"/>
          <w:lang w:val="it-IT"/>
        </w:rPr>
        <w:t>iniziale collocazione storico-critica del fenomeno, si passa a una pi</w:t>
      </w:r>
      <w:r>
        <w:rPr>
          <w:rFonts w:ascii="Arial Narrow" w:hAnsi="Arial Narrow" w:hint="default"/>
          <w:color w:val="282828"/>
          <w:sz w:val="24"/>
          <w:szCs w:val="24"/>
          <w:u w:color="282828"/>
          <w:shd w:val="clear" w:color="auto" w:fill="ffffff"/>
          <w:rtl w:val="0"/>
          <w:lang w:val="it-IT"/>
        </w:rPr>
        <w:t xml:space="preserve">ù </w:t>
      </w:r>
      <w:r>
        <w:rPr>
          <w:rFonts w:ascii="Arial Narrow" w:hAnsi="Arial Narrow"/>
          <w:color w:val="282828"/>
          <w:sz w:val="24"/>
          <w:szCs w:val="24"/>
          <w:u w:color="282828"/>
          <w:shd w:val="clear" w:color="auto" w:fill="ffffff"/>
          <w:rtl w:val="0"/>
          <w:lang w:val="it-IT"/>
        </w:rPr>
        <w:t>precisa connotazione teoretica. Si discutono i pionieri della pratica in oggetto (Institutional Critique), risalendo nei decenni sino al principio del nuovo secolo, quando entrano in gioco le strategie conosciute come New Institutionalism e prendono slancio le nuove pratiche curatoriali, pi</w:t>
      </w:r>
      <w:r>
        <w:rPr>
          <w:rFonts w:ascii="Arial Narrow" w:hAnsi="Arial Narrow" w:hint="default"/>
          <w:color w:val="282828"/>
          <w:sz w:val="24"/>
          <w:szCs w:val="24"/>
          <w:u w:color="282828"/>
          <w:shd w:val="clear" w:color="auto" w:fill="ffffff"/>
          <w:rtl w:val="0"/>
          <w:lang w:val="it-IT"/>
        </w:rPr>
        <w:t xml:space="preserve">ù </w:t>
      </w:r>
      <w:r>
        <w:rPr>
          <w:rFonts w:ascii="Arial Narrow" w:hAnsi="Arial Narrow"/>
          <w:color w:val="282828"/>
          <w:sz w:val="24"/>
          <w:szCs w:val="24"/>
          <w:u w:color="282828"/>
          <w:shd w:val="clear" w:color="auto" w:fill="ffffff"/>
          <w:rtl w:val="0"/>
          <w:lang w:val="it-IT"/>
        </w:rPr>
        <w:t xml:space="preserve">accentratrici e performative. </w:t>
      </w:r>
      <w:r>
        <w:rPr>
          <w:rFonts w:ascii="Arial Narrow" w:hAnsi="Arial Narrow" w:hint="default"/>
          <w:color w:val="282828"/>
          <w:sz w:val="24"/>
          <w:szCs w:val="24"/>
          <w:u w:color="282828"/>
          <w:shd w:val="clear" w:color="auto" w:fill="ffffff"/>
          <w:rtl w:val="0"/>
          <w:lang w:val="it-IT"/>
        </w:rPr>
        <w:t xml:space="preserve">È </w:t>
      </w:r>
      <w:r>
        <w:rPr>
          <w:rFonts w:ascii="Arial Narrow" w:hAnsi="Arial Narrow"/>
          <w:color w:val="282828"/>
          <w:sz w:val="24"/>
          <w:szCs w:val="24"/>
          <w:u w:color="282828"/>
          <w:shd w:val="clear" w:color="auto" w:fill="ffffff"/>
          <w:rtl w:val="0"/>
          <w:lang w:val="it-IT"/>
        </w:rPr>
        <w:t>dato spazio anche ai principi della nuova museografia indirizzati a un ampliamento del pubblico nei musei, portando anche esperienze tratte dalle vicende internazionali pi</w:t>
      </w:r>
      <w:r>
        <w:rPr>
          <w:rFonts w:ascii="Arial Narrow" w:hAnsi="Arial Narrow" w:hint="default"/>
          <w:color w:val="282828"/>
          <w:sz w:val="24"/>
          <w:szCs w:val="24"/>
          <w:u w:color="282828"/>
          <w:shd w:val="clear" w:color="auto" w:fill="ffffff"/>
          <w:rtl w:val="0"/>
          <w:lang w:val="it-IT"/>
        </w:rPr>
        <w:t xml:space="preserve">ù </w:t>
      </w:r>
      <w:r>
        <w:rPr>
          <w:rFonts w:ascii="Arial Narrow" w:hAnsi="Arial Narrow"/>
          <w:color w:val="282828"/>
          <w:sz w:val="24"/>
          <w:szCs w:val="24"/>
          <w:u w:color="282828"/>
          <w:shd w:val="clear" w:color="auto" w:fill="ffffff"/>
          <w:rtl w:val="0"/>
          <w:lang w:val="it-IT"/>
        </w:rPr>
        <w:t>recenti.</w:t>
      </w:r>
    </w:p>
    <w:p>
      <w:pPr>
        <w:pStyle w:val="Titolo 2"/>
        <w:spacing w:line="240" w:lineRule="exact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>PREREQUISITI</w:t>
      </w:r>
    </w:p>
    <w:p>
      <w:pPr>
        <w:pStyle w:val="Normale"/>
        <w:spacing w:line="240" w:lineRule="exact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>(Eventuali insegnamenti propedeutici)</w:t>
      </w:r>
    </w:p>
    <w:p>
      <w:pPr>
        <w:pStyle w:val="Titolo 2"/>
        <w:spacing w:line="240" w:lineRule="exact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>TESTI CONSIGLIATI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240" w:lineRule="exact"/>
        <w:jc w:val="both"/>
        <w:rPr>
          <w:rFonts w:ascii="Arial Narrow" w:cs="Arial Narrow" w:hAnsi="Arial Narrow" w:eastAsia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  <w:shd w:val="clear" w:color="auto" w:fill="ffffff"/>
          <w:rtl w:val="0"/>
          <w:lang w:val="de-DE"/>
        </w:rPr>
        <w:t xml:space="preserve">Y.-A. Bois, B. Buchloh, H. Foster, R. Krauss, </w:t>
      </w:r>
      <w:r>
        <w:rPr>
          <w:rFonts w:ascii="Arial Narrow" w:hAnsi="Arial Narrow"/>
          <w:i w:val="1"/>
          <w:iCs w:val="1"/>
          <w:sz w:val="24"/>
          <w:szCs w:val="24"/>
          <w:shd w:val="clear" w:color="auto" w:fill="ffffff"/>
          <w:rtl w:val="0"/>
          <w:lang w:val="it-IT"/>
        </w:rPr>
        <w:t>Art Since 1900: Modernism, Antimodernism, Postmodernism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 xml:space="preserve">, 2004, Trad. it., </w:t>
      </w:r>
      <w:r>
        <w:rPr>
          <w:rFonts w:ascii="Arial Narrow" w:hAnsi="Arial Narrow"/>
          <w:i w:val="1"/>
          <w:iCs w:val="1"/>
          <w:sz w:val="24"/>
          <w:szCs w:val="24"/>
          <w:shd w:val="clear" w:color="auto" w:fill="ffffff"/>
          <w:rtl w:val="0"/>
          <w:lang w:val="it-IT"/>
        </w:rPr>
        <w:t>Arte dal 1900: Modernismo Antimodernismo Postmodernismo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>, Zanichelli, Bologna 2006, pp. 22-31, 480-485, 527-559, 605-629.</w:t>
      </w:r>
      <w:r>
        <w:rPr>
          <w:rFonts w:ascii="Arial Unicode MS" w:cs="Arial Unicode MS" w:hAnsi="Arial Unicode MS" w:eastAsia="Arial Unicode MS"/>
          <w:sz w:val="24"/>
          <w:szCs w:val="24"/>
          <w:shd w:val="clear" w:color="auto" w:fill="ffffff"/>
          <w:lang w:val="it-IT"/>
        </w:rPr>
        <w:br w:type="textWrapping"/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 xml:space="preserve">Stefano Chiodi (a cura di), </w:t>
      </w:r>
      <w:r>
        <w:rPr>
          <w:rFonts w:ascii="Arial Narrow" w:hAnsi="Arial Narrow"/>
          <w:i w:val="1"/>
          <w:iCs w:val="1"/>
          <w:sz w:val="24"/>
          <w:szCs w:val="24"/>
          <w:shd w:val="clear" w:color="auto" w:fill="ffffff"/>
          <w:rtl w:val="0"/>
          <w:lang w:val="it-IT"/>
        </w:rPr>
        <w:t>Le funzioni del museo. Arte, museo, pubblico nella contemporaneit</w:t>
      </w:r>
      <w:r>
        <w:rPr>
          <w:rFonts w:ascii="Arial Narrow" w:hAnsi="Arial Narrow" w:hint="default"/>
          <w:i w:val="1"/>
          <w:iCs w:val="1"/>
          <w:sz w:val="24"/>
          <w:szCs w:val="24"/>
          <w:shd w:val="clear" w:color="auto" w:fill="ffffff"/>
          <w:rtl w:val="0"/>
          <w:lang w:val="fr-FR"/>
        </w:rPr>
        <w:t>à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>, Le lettere, Firenze 2009.</w:t>
      </w:r>
      <w:r>
        <w:rPr>
          <w:rFonts w:ascii="Arial Unicode MS" w:cs="Arial Unicode MS" w:hAnsi="Arial Unicode MS" w:eastAsia="Arial Unicode MS"/>
          <w:sz w:val="24"/>
          <w:szCs w:val="24"/>
          <w:shd w:val="clear" w:color="auto" w:fill="ffffff"/>
          <w:lang w:val="it-IT"/>
        </w:rPr>
        <w:br w:type="textWrapping"/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 xml:space="preserve">Maurizio Coccia, </w:t>
      </w:r>
      <w:r>
        <w:rPr>
          <w:rFonts w:ascii="Arial Narrow" w:hAnsi="Arial Narrow"/>
          <w:i w:val="1"/>
          <w:iCs w:val="1"/>
          <w:sz w:val="24"/>
          <w:szCs w:val="24"/>
          <w:shd w:val="clear" w:color="auto" w:fill="ffffff"/>
          <w:rtl w:val="0"/>
          <w:lang w:val="it-IT"/>
        </w:rPr>
        <w:t>Il leone imbrigliato. Artisti Istituzioni Pubblico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>, Castelvecchi, Roma, 2019.</w:t>
      </w:r>
      <w:r>
        <w:rPr>
          <w:rFonts w:ascii="Arial Unicode MS" w:cs="Arial Unicode MS" w:hAnsi="Arial Unicode MS" w:eastAsia="Arial Unicode MS"/>
          <w:sz w:val="24"/>
          <w:szCs w:val="24"/>
          <w:shd w:val="clear" w:color="auto" w:fill="ffffff"/>
          <w:lang w:val="it-IT"/>
        </w:rPr>
        <w:br w:type="textWrapping"/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en-US"/>
        </w:rPr>
        <w:t xml:space="preserve">Raffaella Fontanarossa, </w:t>
      </w:r>
      <w:r>
        <w:rPr>
          <w:rFonts w:ascii="Arial Narrow" w:hAnsi="Arial Narrow"/>
          <w:i w:val="1"/>
          <w:iCs w:val="1"/>
          <w:sz w:val="24"/>
          <w:szCs w:val="24"/>
          <w:shd w:val="clear" w:color="auto" w:fill="ffffff"/>
          <w:rtl w:val="0"/>
          <w:lang w:val="en-US"/>
        </w:rPr>
        <w:t>Collezionisti e musei. Una storia culturale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en-US"/>
        </w:rPr>
        <w:t>,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 xml:space="preserve"> Einaudi, Torino, 20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>22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>.</w:t>
      </w:r>
      <w:r>
        <w:rPr>
          <w:rFonts w:ascii="Arial Unicode MS" w:cs="Arial Unicode MS" w:hAnsi="Arial Unicode MS" w:eastAsia="Arial Unicode MS"/>
          <w:sz w:val="24"/>
          <w:szCs w:val="24"/>
          <w:shd w:val="clear" w:color="auto" w:fill="ffffff"/>
          <w:lang w:val="it-IT"/>
        </w:rPr>
        <w:br w:type="textWrapping"/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>Testi complementari (da leggere):</w:t>
      </w:r>
      <w:r>
        <w:rPr>
          <w:rFonts w:ascii="Arial Unicode MS" w:cs="Arial Unicode MS" w:hAnsi="Arial Unicode MS" w:eastAsia="Arial Unicode MS"/>
          <w:sz w:val="24"/>
          <w:szCs w:val="24"/>
          <w:shd w:val="clear" w:color="auto" w:fill="ffffff"/>
          <w:lang w:val="it-IT"/>
        </w:rPr>
        <w:br w:type="textWrapping"/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 xml:space="preserve">- Don DeLillo, </w:t>
      </w:r>
      <w:r>
        <w:rPr>
          <w:rFonts w:ascii="Arial Narrow" w:hAnsi="Arial Narrow"/>
          <w:i w:val="1"/>
          <w:iCs w:val="1"/>
          <w:sz w:val="24"/>
          <w:szCs w:val="24"/>
          <w:shd w:val="clear" w:color="auto" w:fill="ffffff"/>
          <w:rtl w:val="0"/>
          <w:lang w:val="en-US"/>
        </w:rPr>
        <w:t>Body Art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>, Torino, Einaudi, 2001</w:t>
      </w:r>
      <w:r>
        <w:rPr>
          <w:rFonts w:ascii="Arial Unicode MS" w:cs="Arial Unicode MS" w:hAnsi="Arial Unicode MS" w:eastAsia="Arial Unicode MS"/>
          <w:sz w:val="24"/>
          <w:szCs w:val="24"/>
          <w:shd w:val="clear" w:color="auto" w:fill="ffffff"/>
          <w:lang w:val="it-IT"/>
        </w:rPr>
        <w:br w:type="textWrapping"/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 xml:space="preserve">- Don DeLillo, </w:t>
      </w:r>
      <w:r>
        <w:rPr>
          <w:rFonts w:ascii="Arial Narrow" w:hAnsi="Arial Narrow"/>
          <w:i w:val="1"/>
          <w:iCs w:val="1"/>
          <w:sz w:val="24"/>
          <w:szCs w:val="24"/>
          <w:shd w:val="clear" w:color="auto" w:fill="ffffff"/>
          <w:rtl w:val="0"/>
          <w:lang w:val="it-IT"/>
        </w:rPr>
        <w:t>Punto omega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>, Torino, Einaudi, 2010</w:t>
      </w:r>
      <w:r>
        <w:rPr>
          <w:rFonts w:ascii="Arial Unicode MS" w:cs="Arial Unicode MS" w:hAnsi="Arial Unicode MS" w:eastAsia="Arial Unicode MS"/>
          <w:sz w:val="24"/>
          <w:szCs w:val="24"/>
          <w:shd w:val="clear" w:color="auto" w:fill="ffffff"/>
          <w:lang w:val="it-IT"/>
        </w:rPr>
        <w:br w:type="textWrapping"/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 xml:space="preserve">- 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es-ES_tradnl"/>
        </w:rPr>
        <w:t xml:space="preserve">Yasmina Reza, </w:t>
      </w:r>
      <w:r>
        <w:rPr>
          <w:rFonts w:ascii="Arial Narrow" w:hAnsi="Arial Narrow"/>
          <w:i w:val="1"/>
          <w:iCs w:val="1"/>
          <w:sz w:val="24"/>
          <w:szCs w:val="24"/>
          <w:shd w:val="clear" w:color="auto" w:fill="ffffff"/>
          <w:rtl w:val="0"/>
          <w:lang w:val="pt-PT"/>
        </w:rPr>
        <w:t>Arte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>, Milano, Adelphi, 2009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240" w:lineRule="exact"/>
        <w:jc w:val="both"/>
        <w:rPr>
          <w:rFonts w:ascii="Arial Narrow" w:cs="Arial Narrow" w:hAnsi="Arial Narrow" w:eastAsia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 xml:space="preserve">Filmografia: </w:t>
      </w:r>
      <w:r>
        <w:rPr>
          <w:rFonts w:ascii="Arial Narrow" w:hAnsi="Arial Narrow"/>
          <w:i w:val="1"/>
          <w:iCs w:val="1"/>
          <w:sz w:val="24"/>
          <w:szCs w:val="24"/>
          <w:shd w:val="clear" w:color="auto" w:fill="ffffff"/>
          <w:rtl w:val="0"/>
          <w:lang w:val="de-DE"/>
        </w:rPr>
        <w:t>Boogie Woogie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 xml:space="preserve">, regia di Duncan Ward, 2009 Podcast: </w:t>
      </w:r>
      <w:r>
        <w:rPr>
          <w:rFonts w:ascii="Arial Narrow" w:hAnsi="Arial Narrow"/>
          <w:i w:val="1"/>
          <w:iCs w:val="1"/>
          <w:sz w:val="24"/>
          <w:szCs w:val="24"/>
          <w:shd w:val="clear" w:color="auto" w:fill="ffffff"/>
          <w:rtl w:val="0"/>
          <w:lang w:val="it-IT"/>
        </w:rPr>
        <w:t>Tutta l</w:t>
      </w:r>
      <w:r>
        <w:rPr>
          <w:rFonts w:ascii="Arial Narrow" w:hAnsi="Arial Narrow" w:hint="default"/>
          <w:i w:val="1"/>
          <w:iCs w:val="1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Arial Narrow" w:hAnsi="Arial Narrow"/>
          <w:i w:val="1"/>
          <w:iCs w:val="1"/>
          <w:sz w:val="24"/>
          <w:szCs w:val="24"/>
          <w:shd w:val="clear" w:color="auto" w:fill="ffffff"/>
          <w:rtl w:val="0"/>
          <w:lang w:val="fr-FR"/>
        </w:rPr>
        <w:t>umanit</w:t>
      </w:r>
      <w:r>
        <w:rPr>
          <w:rFonts w:ascii="Arial Narrow" w:hAnsi="Arial Narrow" w:hint="default"/>
          <w:i w:val="1"/>
          <w:iCs w:val="1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 Narrow" w:hAnsi="Arial Narrow"/>
          <w:i w:val="1"/>
          <w:iCs w:val="1"/>
          <w:sz w:val="24"/>
          <w:szCs w:val="24"/>
          <w:shd w:val="clear" w:color="auto" w:fill="ffffff"/>
          <w:rtl w:val="0"/>
          <w:lang w:val="fr-FR"/>
        </w:rPr>
        <w:t>ne parla</w:t>
      </w:r>
      <w:r>
        <w:rPr>
          <w:rFonts w:ascii="Arial Narrow" w:hAnsi="Arial Narrow"/>
          <w:sz w:val="24"/>
          <w:szCs w:val="24"/>
          <w:shd w:val="clear" w:color="auto" w:fill="ffffff"/>
          <w:rtl w:val="0"/>
          <w:lang w:val="it-IT"/>
        </w:rPr>
        <w:t xml:space="preserve">, Radio 3 (27-10-2018) </w:t>
      </w:r>
    </w:p>
    <w:p>
      <w:pPr>
        <w:pStyle w:val="Titolo 2"/>
        <w:spacing w:line="240" w:lineRule="exact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>MODALIT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 Narrow" w:hAnsi="Arial Narrow"/>
          <w:sz w:val="24"/>
          <w:szCs w:val="24"/>
          <w:rtl w:val="0"/>
          <w:lang w:val="it-IT"/>
        </w:rPr>
        <w:t>DI VERIFICA DEL PROFITTO</w:t>
      </w:r>
    </w:p>
    <w:p>
      <w:pPr>
        <w:pStyle w:val="Normale"/>
        <w:spacing w:line="240" w:lineRule="exact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>(300 caratteri max spazi inclusi)</w:t>
      </w:r>
    </w:p>
    <w:p>
      <w:pPr>
        <w:pStyle w:val="Normale"/>
        <w:keepNext w:val="1"/>
        <w:spacing w:line="240" w:lineRule="exact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>L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>’</w:t>
      </w:r>
      <w:r>
        <w:rPr>
          <w:rFonts w:ascii="Arial Narrow" w:hAnsi="Arial Narrow"/>
          <w:sz w:val="24"/>
          <w:szCs w:val="24"/>
          <w:rtl w:val="0"/>
          <w:lang w:val="it-IT"/>
        </w:rPr>
        <w:t>esame verter</w:t>
      </w:r>
      <w:r>
        <w:rPr>
          <w:rFonts w:ascii="Arial Narrow" w:hAnsi="Arial Narrow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 Narrow" w:hAnsi="Arial Narrow"/>
          <w:sz w:val="24"/>
          <w:szCs w:val="24"/>
          <w:rtl w:val="0"/>
          <w:lang w:val="it-IT"/>
        </w:rPr>
        <w:t>su una interrogazione orale, relativa ai temi del corso e del manuale, e alla redazione di una</w:t>
      </w:r>
    </w:p>
    <w:p>
      <w:pPr>
        <w:pStyle w:val="Normale"/>
        <w:keepNext w:val="1"/>
        <w:spacing w:line="240" w:lineRule="exact"/>
      </w:pPr>
      <w:r>
        <w:rPr>
          <w:rFonts w:ascii="Arial Narrow" w:hAnsi="Arial Narrow"/>
          <w:sz w:val="24"/>
          <w:szCs w:val="24"/>
          <w:rtl w:val="0"/>
          <w:lang w:val="it-IT"/>
        </w:rPr>
        <w:t>ricerca originale scritta su un argomento da concordare con il docente.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olo corso">
    <w:name w:val="titolo corso"/>
    <w:next w:val="titolo cors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80" w:after="0" w:line="360" w:lineRule="auto"/>
      <w:ind w:left="0" w:right="0" w:firstLine="0"/>
      <w:jc w:val="both"/>
      <w:outlineLvl w:val="0"/>
    </w:pPr>
    <w:rPr>
      <w:rFonts w:ascii="Verdana" w:cs="Arial Unicode MS" w:hAnsi="Verdan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Titolo 2">
    <w:name w:val="Titolo 2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80" w:after="120" w:line="240" w:lineRule="auto"/>
      <w:ind w:left="0" w:right="0" w:firstLine="0"/>
      <w:jc w:val="both"/>
      <w:outlineLvl w:val="1"/>
    </w:pPr>
    <w:rPr>
      <w:rFonts w:ascii="Verdana" w:cs="Arial Unicode MS" w:hAnsi="Verdan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